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F07F6" w:rsidRPr="00DF24F0" w:rsidRDefault="00BF07F6" w:rsidP="00BF07F6">
      <w:pPr>
        <w:spacing w:after="0" w:line="240" w:lineRule="auto"/>
        <w:jc w:val="center"/>
        <w:rPr>
          <w:rFonts w:ascii="Times New Roman" w:eastAsia="HelveticaIS" w:hAnsi="Times New Roman" w:cs="Times New Roman"/>
          <w:b/>
          <w:noProof/>
          <w:kern w:val="2"/>
          <w:position w:val="-7"/>
          <w:sz w:val="48"/>
          <w:szCs w:val="48"/>
          <w:lang w:eastAsia="en-GB"/>
        </w:rPr>
      </w:pPr>
      <w:bookmarkStart w:id="0" w:name="_GoBack"/>
      <w:bookmarkEnd w:id="0"/>
      <w:r w:rsidRPr="00DF24F0">
        <w:rPr>
          <w:rFonts w:ascii="Times New Roman" w:eastAsia="Times New Roman" w:hAnsi="Times New Roman" w:cs="Times New Roman"/>
          <w:b/>
          <w:noProof/>
          <w:sz w:val="48"/>
          <w:szCs w:val="48"/>
          <w:lang w:eastAsia="en-GB"/>
        </w:rPr>
        <w:t>Portorož &amp; Króatía</w:t>
      </w:r>
    </w:p>
    <w:p w:rsidR="00BF07F6" w:rsidRPr="00DF24F0" w:rsidRDefault="00BF07F6" w:rsidP="00BF07F6">
      <w:pPr>
        <w:spacing w:after="0" w:line="240" w:lineRule="auto"/>
        <w:rPr>
          <w:rFonts w:ascii="Times New Roman" w:eastAsia="HelveticaIS" w:hAnsi="Times New Roman" w:cs="Times New Roman"/>
          <w:b/>
          <w:noProof/>
          <w:kern w:val="2"/>
          <w:position w:val="-7"/>
          <w:sz w:val="24"/>
          <w:szCs w:val="24"/>
          <w:lang w:eastAsia="en-GB"/>
        </w:rPr>
      </w:pPr>
    </w:p>
    <w:p w:rsidR="00BF07F6" w:rsidRPr="00DF24F0" w:rsidRDefault="00BF07F6" w:rsidP="00BF07F6">
      <w:pPr>
        <w:spacing w:after="0" w:line="240" w:lineRule="auto"/>
        <w:rPr>
          <w:rFonts w:ascii="Times New Roman" w:eastAsia="HelveticaIS" w:hAnsi="Times New Roman" w:cs="Times New Roman"/>
          <w:b/>
          <w:noProof/>
          <w:kern w:val="2"/>
          <w:sz w:val="24"/>
          <w:szCs w:val="24"/>
          <w:lang w:eastAsia="en-GB"/>
        </w:rPr>
      </w:pPr>
      <w:r w:rsidRPr="00DF24F0">
        <w:rPr>
          <w:rFonts w:ascii="Times New Roman" w:eastAsia="HelveticaIS" w:hAnsi="Times New Roman" w:cs="Times New Roman"/>
          <w:b/>
          <w:noProof/>
          <w:kern w:val="2"/>
          <w:sz w:val="24"/>
          <w:szCs w:val="24"/>
          <w:lang w:eastAsia="en-GB"/>
        </w:rPr>
        <w:t>Vor 2018</w:t>
      </w:r>
    </w:p>
    <w:p w:rsidR="00BF07F6" w:rsidRPr="00DF24F0" w:rsidRDefault="00BF07F6" w:rsidP="00BF07F6">
      <w:pPr>
        <w:spacing w:after="0" w:line="240" w:lineRule="auto"/>
        <w:rPr>
          <w:rFonts w:ascii="Times New Roman" w:eastAsia="HelveticaIS" w:hAnsi="Times New Roman" w:cs="Times New Roman"/>
          <w:b/>
          <w:noProof/>
          <w:kern w:val="2"/>
          <w:sz w:val="24"/>
          <w:szCs w:val="24"/>
          <w:lang w:eastAsia="en-GB"/>
        </w:rPr>
      </w:pPr>
      <w:r w:rsidRPr="00DF24F0">
        <w:rPr>
          <w:rFonts w:ascii="Times New Roman" w:eastAsia="HelveticaIS" w:hAnsi="Times New Roman" w:cs="Times New Roman"/>
          <w:b/>
          <w:noProof/>
          <w:kern w:val="2"/>
          <w:sz w:val="24"/>
          <w:szCs w:val="24"/>
          <w:lang w:eastAsia="en-GB"/>
        </w:rPr>
        <w:t>Fararstjór</w:t>
      </w:r>
      <w:r w:rsidR="00F33CD5">
        <w:rPr>
          <w:rFonts w:ascii="Times New Roman" w:eastAsia="HelveticaIS" w:hAnsi="Times New Roman" w:cs="Times New Roman"/>
          <w:b/>
          <w:noProof/>
          <w:kern w:val="2"/>
          <w:sz w:val="24"/>
          <w:szCs w:val="24"/>
          <w:lang w:eastAsia="en-GB"/>
        </w:rPr>
        <w:t>n</w:t>
      </w:r>
      <w:r w:rsidRPr="00DF24F0">
        <w:rPr>
          <w:rFonts w:ascii="Times New Roman" w:eastAsia="HelveticaIS" w:hAnsi="Times New Roman" w:cs="Times New Roman"/>
          <w:b/>
          <w:noProof/>
          <w:kern w:val="2"/>
          <w:sz w:val="24"/>
          <w:szCs w:val="24"/>
          <w:lang w:eastAsia="en-GB"/>
        </w:rPr>
        <w:t xml:space="preserve">: </w:t>
      </w:r>
    </w:p>
    <w:p w:rsidR="00BF07F6" w:rsidRPr="00DF24F0" w:rsidRDefault="00BF07F6" w:rsidP="00BF07F6">
      <w:pPr>
        <w:spacing w:after="0" w:line="240" w:lineRule="auto"/>
        <w:rPr>
          <w:rFonts w:ascii="Times New Roman" w:eastAsia="HelveticaIS" w:hAnsi="Times New Roman" w:cs="Times New Roman"/>
          <w:i/>
          <w:noProof/>
          <w:kern w:val="2"/>
          <w:sz w:val="24"/>
          <w:szCs w:val="24"/>
          <w:lang w:eastAsia="en-GB"/>
        </w:rPr>
      </w:pPr>
    </w:p>
    <w:p w:rsidR="00BF07F6" w:rsidRPr="00DF24F0" w:rsidRDefault="00BF07F6" w:rsidP="00BF07F6">
      <w:pPr>
        <w:spacing w:after="0" w:line="240" w:lineRule="auto"/>
        <w:rPr>
          <w:rFonts w:ascii="Times New Roman" w:eastAsia="HelveticaIS" w:hAnsi="Times New Roman" w:cs="Times New Roman"/>
          <w:b/>
          <w:noProof/>
          <w:kern w:val="2"/>
          <w:sz w:val="24"/>
          <w:szCs w:val="24"/>
          <w:lang w:eastAsia="en-GB"/>
        </w:rPr>
      </w:pPr>
      <w:r w:rsidRPr="00DF24F0">
        <w:rPr>
          <w:rFonts w:ascii="Times New Roman" w:eastAsia="Times New Roman" w:hAnsi="Times New Roman" w:cs="Times New Roman"/>
          <w:noProof/>
          <w:sz w:val="24"/>
          <w:szCs w:val="24"/>
          <w:lang w:eastAsia="is-IS"/>
        </w:rPr>
        <w:drawing>
          <wp:anchor distT="0" distB="0" distL="114300" distR="114300" simplePos="0" relativeHeight="251661312" behindDoc="1" locked="0" layoutInCell="1" allowOverlap="1" wp14:anchorId="26F9A9B2" wp14:editId="52EFC9EF">
            <wp:simplePos x="0" y="0"/>
            <wp:positionH relativeFrom="column">
              <wp:posOffset>2161540</wp:posOffset>
            </wp:positionH>
            <wp:positionV relativeFrom="paragraph">
              <wp:posOffset>95885</wp:posOffset>
            </wp:positionV>
            <wp:extent cx="3420110" cy="2279015"/>
            <wp:effectExtent l="0" t="0" r="8890" b="6985"/>
            <wp:wrapTight wrapText="bothSides">
              <wp:wrapPolygon edited="0">
                <wp:start x="0" y="0"/>
                <wp:lineTo x="0" y="21486"/>
                <wp:lineTo x="21536" y="21486"/>
                <wp:lineTo x="21536"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420110" cy="2279015"/>
                    </a:xfrm>
                    <a:prstGeom prst="rect">
                      <a:avLst/>
                    </a:prstGeom>
                    <a:noFill/>
                  </pic:spPr>
                </pic:pic>
              </a:graphicData>
            </a:graphic>
            <wp14:sizeRelH relativeFrom="margin">
              <wp14:pctWidth>0</wp14:pctWidth>
            </wp14:sizeRelH>
            <wp14:sizeRelV relativeFrom="margin">
              <wp14:pctHeight>0</wp14:pctHeight>
            </wp14:sizeRelV>
          </wp:anchor>
        </w:drawing>
      </w:r>
      <w:r w:rsidRPr="00DF24F0">
        <w:rPr>
          <w:rFonts w:ascii="Times New Roman" w:eastAsia="HelveticaIS" w:hAnsi="Times New Roman" w:cs="Times New Roman"/>
          <w:i/>
          <w:noProof/>
          <w:kern w:val="2"/>
          <w:sz w:val="24"/>
          <w:szCs w:val="24"/>
          <w:lang w:eastAsia="en-GB"/>
        </w:rPr>
        <w:t>Glæsileg ferð þar sem t</w:t>
      </w:r>
      <w:r w:rsidRPr="00DF24F0">
        <w:rPr>
          <w:rFonts w:ascii="Times New Roman" w:eastAsia="Times New Roman" w:hAnsi="Times New Roman" w:cs="Times New Roman"/>
          <w:i/>
          <w:noProof/>
          <w:sz w:val="24"/>
          <w:szCs w:val="24"/>
          <w:lang w:eastAsia="en-GB"/>
        </w:rPr>
        <w:t>öfrandi fegurð, menning og slökun verður það sem við fáum notið í þessari yndislegu ferð að Rósahöfninni eða Portorož í Slóveníu. Flogið verður til Mílanó og gist þar fyrstu nóttina. Síðan höldum við áleiðis til Portorož, þar sem gist verður í 6 nætur, en á leiðinni þangað verður áð í Veróna sem er með elstu borgum Norður-Ítalíu. Glæsilegar skoðunarferðir verða farnar frá Portorož og nefna má siglingu til Isola og Piran, sem eru perlur Istríastrandarinnar og heimsókn í listamannabæinn Rovinj sem er annálaður fyrir fegurð. Þá verður staldrað við hinn 12 km langa Limski-skurð sem margir telja fallegasta fjörð Króatíu. Einnig verður komið til Poreč sem er með elstu bæjum Istríastrandarinnar.</w:t>
      </w:r>
      <w:r w:rsidRPr="00DF24F0">
        <w:rPr>
          <w:rFonts w:ascii="Times New Roman" w:eastAsia="Times New Roman" w:hAnsi="Times New Roman" w:cs="Times New Roman"/>
          <w:noProof/>
          <w:sz w:val="24"/>
          <w:szCs w:val="24"/>
          <w:lang w:eastAsia="en-GB"/>
        </w:rPr>
        <w:t xml:space="preserve"> </w:t>
      </w:r>
      <w:r w:rsidRPr="00DF24F0">
        <w:rPr>
          <w:rFonts w:ascii="Times New Roman" w:eastAsia="Times New Roman" w:hAnsi="Times New Roman" w:cs="Times New Roman"/>
          <w:i/>
          <w:noProof/>
          <w:sz w:val="24"/>
          <w:szCs w:val="24"/>
          <w:lang w:eastAsia="en-GB"/>
        </w:rPr>
        <w:t>Rúsínan í pylsuendanum er svo Euphrasius – Basilikan frá 6. öld sem hefur verið á heimsminjaskrá UNESCO síðan árið 1997. Ekki má gleyma hressandi heimsókn til vínbónda í Króatíu þar sem við njótum dans og söngva. Boðið verður upp á ferð til Koper, sem er eina stóra hafnarborgin í Slóveníu. Eftir yndislega daga í Portorož verður ekið til heimsborgarinnar Mílanó, þar sem tími verður til að kanna líf borgarbúa og líta inn á kaupmenn borgarinnar áður er ekið verður út á flugvöll.</w:t>
      </w:r>
    </w:p>
    <w:p w:rsidR="00BF07F6" w:rsidRPr="00DF24F0" w:rsidRDefault="00BF07F6" w:rsidP="00BF07F6">
      <w:pPr>
        <w:spacing w:after="0" w:line="240" w:lineRule="auto"/>
        <w:rPr>
          <w:rFonts w:ascii="Times New Roman" w:eastAsia="Times New Roman" w:hAnsi="Times New Roman" w:cs="Times New Roman"/>
          <w:b/>
          <w:sz w:val="24"/>
          <w:szCs w:val="24"/>
          <w:lang w:eastAsia="en-GB"/>
        </w:rPr>
      </w:pPr>
    </w:p>
    <w:p w:rsidR="00BF07F6" w:rsidRPr="00DF24F0" w:rsidRDefault="00BF07F6" w:rsidP="00BF07F6">
      <w:pPr>
        <w:spacing w:after="0" w:line="240" w:lineRule="auto"/>
        <w:rPr>
          <w:rFonts w:ascii="Times New Roman" w:eastAsia="Times New Roman" w:hAnsi="Times New Roman" w:cs="Times New Roman"/>
          <w:sz w:val="24"/>
          <w:szCs w:val="24"/>
          <w:lang w:eastAsia="en-GB"/>
        </w:rPr>
      </w:pPr>
      <w:r w:rsidRPr="00DF24F0">
        <w:rPr>
          <w:rFonts w:ascii="Times New Roman" w:eastAsia="Times New Roman" w:hAnsi="Times New Roman" w:cs="Times New Roman"/>
          <w:b/>
          <w:sz w:val="24"/>
          <w:szCs w:val="24"/>
          <w:lang w:eastAsia="en-GB"/>
        </w:rPr>
        <w:t>Lönd:</w:t>
      </w:r>
      <w:r w:rsidRPr="00DF24F0">
        <w:rPr>
          <w:rFonts w:ascii="Times New Roman" w:eastAsia="Times New Roman" w:hAnsi="Times New Roman" w:cs="Times New Roman"/>
          <w:sz w:val="24"/>
          <w:szCs w:val="24"/>
          <w:lang w:eastAsia="en-GB"/>
        </w:rPr>
        <w:t xml:space="preserve"> Slóvenía/ Króatía /Ítalía</w:t>
      </w:r>
    </w:p>
    <w:p w:rsidR="00BF07F6" w:rsidRPr="00DF24F0" w:rsidRDefault="00BF07F6" w:rsidP="00BF07F6">
      <w:pPr>
        <w:spacing w:after="0" w:line="240" w:lineRule="auto"/>
        <w:rPr>
          <w:rFonts w:ascii="Times New Roman" w:eastAsia="Times New Roman" w:hAnsi="Times New Roman" w:cs="Times New Roman"/>
          <w:sz w:val="24"/>
          <w:szCs w:val="24"/>
          <w:lang w:eastAsia="en-GB"/>
        </w:rPr>
      </w:pPr>
      <w:r w:rsidRPr="00DF24F0">
        <w:rPr>
          <w:rFonts w:ascii="Times New Roman" w:eastAsia="Times New Roman" w:hAnsi="Times New Roman" w:cs="Times New Roman"/>
          <w:b/>
          <w:sz w:val="24"/>
          <w:szCs w:val="24"/>
          <w:lang w:eastAsia="en-GB"/>
        </w:rPr>
        <w:t>8 dagar / 7 nætur:</w:t>
      </w:r>
      <w:r w:rsidRPr="00DF24F0">
        <w:rPr>
          <w:rFonts w:ascii="Times New Roman" w:eastAsia="Times New Roman" w:hAnsi="Times New Roman" w:cs="Times New Roman"/>
          <w:sz w:val="24"/>
          <w:szCs w:val="24"/>
          <w:lang w:eastAsia="en-GB"/>
        </w:rPr>
        <w:t xml:space="preserve"> 1 nótt Mílanó / 6 nætur </w:t>
      </w:r>
      <w:r w:rsidRPr="00DF24F0">
        <w:rPr>
          <w:rFonts w:ascii="Times New Roman" w:eastAsia="Times New Roman" w:hAnsi="Times New Roman" w:cs="Times New Roman"/>
          <w:noProof/>
          <w:sz w:val="24"/>
          <w:szCs w:val="24"/>
          <w:lang w:eastAsia="en-GB"/>
        </w:rPr>
        <w:t>Portorož</w:t>
      </w:r>
    </w:p>
    <w:p w:rsidR="00BF07F6" w:rsidRPr="00DF24F0" w:rsidRDefault="00BF07F6" w:rsidP="00BF07F6">
      <w:pPr>
        <w:spacing w:after="0" w:line="240" w:lineRule="auto"/>
        <w:rPr>
          <w:rFonts w:ascii="Times New Roman" w:eastAsia="Times New Roman" w:hAnsi="Times New Roman" w:cs="Times New Roman"/>
          <w:b/>
          <w:i/>
          <w:noProof/>
          <w:sz w:val="24"/>
          <w:szCs w:val="24"/>
          <w:lang w:eastAsia="en-GB"/>
        </w:rPr>
      </w:pPr>
    </w:p>
    <w:p w:rsidR="00BF07F6" w:rsidRPr="00DF24F0" w:rsidRDefault="00BF07F6" w:rsidP="00BF07F6">
      <w:pPr>
        <w:spacing w:after="0" w:line="240" w:lineRule="auto"/>
        <w:rPr>
          <w:rFonts w:ascii="Times New Roman" w:eastAsia="Times New Roman" w:hAnsi="Times New Roman" w:cs="Times New Roman"/>
          <w:b/>
          <w:i/>
          <w:noProof/>
          <w:sz w:val="24"/>
          <w:szCs w:val="24"/>
          <w:lang w:eastAsia="en-GB"/>
        </w:rPr>
      </w:pPr>
      <w:r w:rsidRPr="00DF24F0">
        <w:rPr>
          <w:rFonts w:ascii="Times New Roman" w:eastAsia="Times New Roman" w:hAnsi="Times New Roman" w:cs="Times New Roman"/>
          <w:b/>
          <w:i/>
          <w:noProof/>
          <w:sz w:val="24"/>
          <w:szCs w:val="24"/>
          <w:lang w:eastAsia="en-GB"/>
        </w:rPr>
        <w:t>Ferðalýsing</w:t>
      </w:r>
    </w:p>
    <w:p w:rsidR="00BF07F6" w:rsidRPr="00DF24F0" w:rsidRDefault="00BF07F6" w:rsidP="00BF07F6">
      <w:pPr>
        <w:spacing w:after="0" w:line="240" w:lineRule="auto"/>
        <w:rPr>
          <w:rFonts w:ascii="Times New Roman" w:eastAsia="Times New Roman" w:hAnsi="Times New Roman" w:cs="Times New Roman"/>
          <w:b/>
          <w:noProof/>
          <w:sz w:val="24"/>
          <w:szCs w:val="24"/>
          <w:lang w:eastAsia="en-GB"/>
        </w:rPr>
      </w:pPr>
    </w:p>
    <w:p w:rsidR="00BF07F6" w:rsidRPr="00DF24F0" w:rsidRDefault="00BF07F6" w:rsidP="00BF07F6">
      <w:pPr>
        <w:spacing w:after="0" w:line="240" w:lineRule="auto"/>
        <w:rPr>
          <w:rFonts w:ascii="Times New Roman" w:eastAsia="Times New Roman" w:hAnsi="Times New Roman" w:cs="Times New Roman"/>
          <w:bCs/>
          <w:noProof/>
          <w:sz w:val="24"/>
          <w:szCs w:val="24"/>
          <w:lang w:eastAsia="en-GB"/>
        </w:rPr>
      </w:pPr>
      <w:r w:rsidRPr="00DF24F0">
        <w:rPr>
          <w:rFonts w:ascii="Times New Roman" w:eastAsia="Times New Roman" w:hAnsi="Times New Roman" w:cs="Times New Roman"/>
          <w:b/>
          <w:noProof/>
          <w:sz w:val="24"/>
          <w:szCs w:val="24"/>
          <w:lang w:eastAsia="en-GB"/>
        </w:rPr>
        <w:t>Dagur 1</w:t>
      </w:r>
      <w:r w:rsidRPr="00DF24F0">
        <w:rPr>
          <w:rFonts w:ascii="Times New Roman" w:eastAsia="Times New Roman" w:hAnsi="Times New Roman" w:cs="Times New Roman"/>
          <w:b/>
          <w:noProof/>
          <w:sz w:val="24"/>
          <w:szCs w:val="24"/>
          <w:lang w:eastAsia="en-GB"/>
        </w:rPr>
        <w:tab/>
      </w:r>
      <w:r w:rsidRPr="00DF24F0">
        <w:rPr>
          <w:rFonts w:ascii="Times New Roman" w:eastAsia="Times New Roman" w:hAnsi="Times New Roman" w:cs="Times New Roman"/>
          <w:b/>
          <w:noProof/>
          <w:sz w:val="24"/>
          <w:szCs w:val="24"/>
          <w:lang w:eastAsia="en-GB"/>
        </w:rPr>
        <w:tab/>
        <w:t>Flug til Mílanó á Ítalíu</w:t>
      </w:r>
      <w:r w:rsidRPr="00DF24F0">
        <w:rPr>
          <w:rFonts w:ascii="Times New Roman" w:eastAsia="Times New Roman" w:hAnsi="Times New Roman" w:cs="Times New Roman"/>
          <w:b/>
          <w:noProof/>
          <w:sz w:val="24"/>
          <w:szCs w:val="24"/>
          <w:lang w:eastAsia="en-GB"/>
        </w:rPr>
        <w:br/>
      </w:r>
      <w:r w:rsidRPr="00DF24F0">
        <w:rPr>
          <w:rFonts w:ascii="Times New Roman" w:eastAsia="Times New Roman" w:hAnsi="Times New Roman" w:cs="Times New Roman"/>
          <w:noProof/>
          <w:sz w:val="24"/>
          <w:szCs w:val="24"/>
          <w:lang w:eastAsia="en-GB"/>
        </w:rPr>
        <w:t xml:space="preserve">Brottför frá Keflavík kl. 16:50. Mæting í Leifsstöð 2 klst. fyrir brottför. Lending í Mílanó kl. 22:40 að staðartíma og ekið stuttan spöl á hótel í nágrenni við Mílanó þar sem gist verður í eina nótt. </w:t>
      </w:r>
    </w:p>
    <w:p w:rsidR="00BF07F6" w:rsidRPr="00DF24F0" w:rsidRDefault="00BF07F6" w:rsidP="00BF07F6">
      <w:pPr>
        <w:spacing w:after="0" w:line="240" w:lineRule="auto"/>
        <w:rPr>
          <w:rFonts w:ascii="Times New Roman" w:eastAsia="Times New Roman" w:hAnsi="Times New Roman" w:cs="Times New Roman"/>
          <w:b/>
          <w:bCs/>
          <w:sz w:val="24"/>
          <w:szCs w:val="24"/>
          <w:lang w:val="en-GB" w:eastAsia="en-GB"/>
        </w:rPr>
      </w:pPr>
    </w:p>
    <w:p w:rsidR="00BF07F6" w:rsidRPr="00DF24F0" w:rsidRDefault="00BF07F6" w:rsidP="00BF07F6">
      <w:pPr>
        <w:spacing w:after="0" w:line="240" w:lineRule="auto"/>
        <w:rPr>
          <w:rFonts w:ascii="Times New Roman" w:eastAsia="Times New Roman" w:hAnsi="Times New Roman" w:cs="Times New Roman"/>
          <w:b/>
          <w:bCs/>
          <w:noProof/>
          <w:sz w:val="24"/>
          <w:szCs w:val="24"/>
          <w:lang w:eastAsia="en-GB"/>
        </w:rPr>
      </w:pPr>
      <w:r w:rsidRPr="00DF24F0">
        <w:rPr>
          <w:rFonts w:ascii="Times New Roman" w:eastAsia="Times New Roman" w:hAnsi="Times New Roman" w:cs="Times New Roman"/>
          <w:noProof/>
          <w:sz w:val="24"/>
          <w:szCs w:val="24"/>
          <w:lang w:eastAsia="is-IS"/>
        </w:rPr>
        <w:drawing>
          <wp:anchor distT="0" distB="0" distL="114300" distR="114300" simplePos="0" relativeHeight="251664384" behindDoc="1" locked="0" layoutInCell="1" allowOverlap="1" wp14:anchorId="5422BF79" wp14:editId="54186324">
            <wp:simplePos x="0" y="0"/>
            <wp:positionH relativeFrom="column">
              <wp:posOffset>3602990</wp:posOffset>
            </wp:positionH>
            <wp:positionV relativeFrom="paragraph">
              <wp:posOffset>20320</wp:posOffset>
            </wp:positionV>
            <wp:extent cx="1979930" cy="1457960"/>
            <wp:effectExtent l="0" t="0" r="1270" b="8890"/>
            <wp:wrapTight wrapText="bothSides">
              <wp:wrapPolygon edited="0">
                <wp:start x="0" y="0"/>
                <wp:lineTo x="0" y="21449"/>
                <wp:lineTo x="21406" y="21449"/>
                <wp:lineTo x="21406" y="0"/>
                <wp:lineTo x="0" y="0"/>
              </wp:wrapPolygon>
            </wp:wrapTight>
            <wp:docPr id="2"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979930" cy="1457960"/>
                    </a:xfrm>
                    <a:prstGeom prst="rect">
                      <a:avLst/>
                    </a:prstGeom>
                    <a:noFill/>
                  </pic:spPr>
                </pic:pic>
              </a:graphicData>
            </a:graphic>
            <wp14:sizeRelH relativeFrom="margin">
              <wp14:pctWidth>0</wp14:pctWidth>
            </wp14:sizeRelH>
            <wp14:sizeRelV relativeFrom="margin">
              <wp14:pctHeight>0</wp14:pctHeight>
            </wp14:sizeRelV>
          </wp:anchor>
        </w:drawing>
      </w:r>
      <w:r w:rsidRPr="00DF24F0">
        <w:rPr>
          <w:rFonts w:ascii="Times New Roman" w:eastAsia="Times New Roman" w:hAnsi="Times New Roman" w:cs="Times New Roman"/>
          <w:b/>
          <w:bCs/>
          <w:noProof/>
          <w:sz w:val="24"/>
          <w:szCs w:val="24"/>
          <w:lang w:eastAsia="en-GB"/>
        </w:rPr>
        <w:t>Dagur 2</w:t>
      </w:r>
      <w:r w:rsidRPr="00DF24F0">
        <w:rPr>
          <w:rFonts w:ascii="Times New Roman" w:eastAsia="Times New Roman" w:hAnsi="Times New Roman" w:cs="Times New Roman"/>
          <w:b/>
          <w:bCs/>
          <w:noProof/>
          <w:sz w:val="24"/>
          <w:szCs w:val="24"/>
          <w:lang w:eastAsia="en-GB"/>
        </w:rPr>
        <w:tab/>
      </w:r>
      <w:r w:rsidRPr="00DF24F0">
        <w:rPr>
          <w:rFonts w:ascii="Times New Roman" w:eastAsia="Times New Roman" w:hAnsi="Times New Roman" w:cs="Times New Roman"/>
          <w:b/>
          <w:bCs/>
          <w:noProof/>
          <w:sz w:val="24"/>
          <w:szCs w:val="24"/>
          <w:lang w:eastAsia="en-GB"/>
        </w:rPr>
        <w:tab/>
        <w:t xml:space="preserve">Veróna </w:t>
      </w:r>
      <w:r w:rsidRPr="00DF24F0">
        <w:rPr>
          <w:rFonts w:ascii="Times New Roman" w:eastAsia="Times New Roman" w:hAnsi="Times New Roman" w:cs="Times New Roman"/>
          <w:bCs/>
          <w:noProof/>
          <w:sz w:val="24"/>
          <w:szCs w:val="24"/>
          <w:lang w:eastAsia="en-GB"/>
        </w:rPr>
        <w:t xml:space="preserve">&amp; </w:t>
      </w:r>
      <w:r w:rsidRPr="00DF24F0">
        <w:rPr>
          <w:rFonts w:ascii="Times New Roman" w:eastAsia="Times New Roman" w:hAnsi="Times New Roman" w:cs="Times New Roman"/>
          <w:b/>
          <w:noProof/>
          <w:sz w:val="24"/>
          <w:szCs w:val="24"/>
          <w:lang w:eastAsia="en-GB"/>
        </w:rPr>
        <w:t xml:space="preserve">Portorož  </w:t>
      </w:r>
    </w:p>
    <w:p w:rsidR="00BF07F6" w:rsidRPr="00DF24F0" w:rsidRDefault="00BF07F6" w:rsidP="00BF07F6">
      <w:pPr>
        <w:spacing w:after="0" w:line="240" w:lineRule="auto"/>
        <w:rPr>
          <w:rFonts w:ascii="Times New Roman" w:eastAsia="Times New Roman" w:hAnsi="Times New Roman" w:cs="Times New Roman"/>
          <w:bCs/>
          <w:noProof/>
          <w:sz w:val="24"/>
          <w:szCs w:val="24"/>
          <w:lang w:eastAsia="en-GB"/>
        </w:rPr>
      </w:pPr>
      <w:r w:rsidRPr="00DF24F0">
        <w:rPr>
          <w:rFonts w:ascii="Times New Roman" w:eastAsia="Times New Roman" w:hAnsi="Times New Roman" w:cs="Times New Roman"/>
          <w:bCs/>
          <w:noProof/>
          <w:sz w:val="24"/>
          <w:szCs w:val="24"/>
          <w:lang w:eastAsia="en-GB"/>
        </w:rPr>
        <w:t xml:space="preserve">Eftir góðan morgunverð liggur leið okkar til Rósahafnarinnar eða </w:t>
      </w:r>
      <w:r w:rsidRPr="00DF24F0">
        <w:rPr>
          <w:rFonts w:ascii="Times New Roman" w:eastAsia="Times New Roman" w:hAnsi="Times New Roman" w:cs="Times New Roman"/>
          <w:noProof/>
          <w:sz w:val="24"/>
          <w:szCs w:val="24"/>
          <w:lang w:eastAsia="en-GB"/>
        </w:rPr>
        <w:t>Portorož</w:t>
      </w:r>
      <w:r w:rsidRPr="00DF24F0">
        <w:rPr>
          <w:rFonts w:ascii="Times New Roman" w:eastAsia="Times New Roman" w:hAnsi="Times New Roman" w:cs="Times New Roman"/>
          <w:bCs/>
          <w:noProof/>
          <w:sz w:val="24"/>
          <w:szCs w:val="24"/>
          <w:lang w:eastAsia="en-GB"/>
        </w:rPr>
        <w:t xml:space="preserve"> í Slóveníu, þar sem gist verður í 6 nætur. Hótelið er á góðum stað við ströndina í hjarta Portoroz, með inni- og útisundlaug. Á leiðinni þangað verður stoppað í </w:t>
      </w:r>
      <w:r w:rsidRPr="00DF24F0">
        <w:rPr>
          <w:rFonts w:ascii="Times New Roman" w:eastAsia="Times New Roman" w:hAnsi="Times New Roman" w:cs="Times New Roman"/>
          <w:noProof/>
          <w:sz w:val="24"/>
          <w:szCs w:val="24"/>
          <w:lang w:eastAsia="en-GB"/>
        </w:rPr>
        <w:t>Veróna sem er mjög lífleg og skemmtileg borg</w:t>
      </w:r>
      <w:r w:rsidRPr="00DF24F0">
        <w:rPr>
          <w:rFonts w:ascii="Times New Roman" w:eastAsia="Times New Roman" w:hAnsi="Times New Roman" w:cs="Times New Roman"/>
          <w:bCs/>
          <w:noProof/>
          <w:sz w:val="24"/>
          <w:szCs w:val="24"/>
          <w:lang w:eastAsia="en-GB"/>
        </w:rPr>
        <w:t xml:space="preserve">. Þar verður hægt að fá sér hressingu og kanna líf bæjarbúa. Eftir góðan tíma þar verður </w:t>
      </w:r>
      <w:r w:rsidRPr="00DF24F0">
        <w:rPr>
          <w:rFonts w:ascii="Times New Roman" w:eastAsia="Times New Roman" w:hAnsi="Times New Roman" w:cs="Times New Roman"/>
          <w:noProof/>
          <w:sz w:val="24"/>
          <w:szCs w:val="24"/>
          <w:lang w:eastAsia="en-GB"/>
        </w:rPr>
        <w:t>Portorož.</w:t>
      </w:r>
    </w:p>
    <w:p w:rsidR="00BF07F6" w:rsidRDefault="00F940AE" w:rsidP="00BF07F6">
      <w:pPr>
        <w:rPr>
          <w:rStyle w:val="Sterkt"/>
          <w:b w:val="0"/>
          <w:bCs w:val="0"/>
          <w:noProof/>
          <w:color w:val="FF0000"/>
        </w:rPr>
      </w:pPr>
      <w:r>
        <w:rPr>
          <w:rStyle w:val="Sterkt"/>
          <w:noProof/>
        </w:rPr>
        <w:lastRenderedPageBreak/>
        <w:t>Verð: 188</w:t>
      </w:r>
      <w:r w:rsidR="00BF07F6">
        <w:rPr>
          <w:rStyle w:val="Sterkt"/>
          <w:noProof/>
        </w:rPr>
        <w:t>.000 kr. á mann í tvíbýli.</w:t>
      </w:r>
      <w:r w:rsidR="00BF07F6">
        <w:rPr>
          <w:rStyle w:val="Sterkt"/>
          <w:noProof/>
        </w:rPr>
        <w:tab/>
      </w:r>
      <w:r w:rsidR="00BF07F6">
        <w:rPr>
          <w:rStyle w:val="Sterkt"/>
          <w:noProof/>
        </w:rPr>
        <w:tab/>
        <w:t>Mikið innifalið – athugið sérstaklega!</w:t>
      </w:r>
      <w:r w:rsidR="00BF07F6">
        <w:rPr>
          <w:b/>
          <w:bCs/>
          <w:noProof/>
        </w:rPr>
        <w:br/>
      </w:r>
      <w:r w:rsidR="00BF07F6">
        <w:rPr>
          <w:noProof/>
        </w:rPr>
        <w:t xml:space="preserve">Aukagjald fyrir einbýli er 22.800 kr. </w:t>
      </w:r>
    </w:p>
    <w:p w:rsidR="00BF07F6" w:rsidRDefault="00BF07F6" w:rsidP="00BF07F6">
      <w:pPr>
        <w:outlineLvl w:val="0"/>
        <w:rPr>
          <w:noProof/>
        </w:rPr>
      </w:pPr>
      <w:r>
        <w:rPr>
          <w:rStyle w:val="Sterkt"/>
          <w:noProof/>
        </w:rPr>
        <w:t>Innifalið:</w:t>
      </w:r>
      <w:r>
        <w:rPr>
          <w:noProof/>
        </w:rPr>
        <w:t xml:space="preserve"> </w:t>
      </w:r>
    </w:p>
    <w:p w:rsidR="00BF07F6" w:rsidRDefault="00BF07F6" w:rsidP="00BF07F6">
      <w:pPr>
        <w:pStyle w:val="Mlsgreinlista"/>
        <w:numPr>
          <w:ilvl w:val="0"/>
          <w:numId w:val="1"/>
        </w:numPr>
        <w:rPr>
          <w:noProof/>
          <w:lang w:val="is-IS"/>
        </w:rPr>
      </w:pPr>
      <w:r>
        <w:rPr>
          <w:noProof/>
          <w:lang w:val="is-IS"/>
        </w:rPr>
        <w:t>Flug með Icelandair og flugvallaskattar.</w:t>
      </w:r>
      <w:r>
        <w:rPr>
          <w:noProof/>
          <w:lang w:val="is-IS" w:eastAsia="is-IS"/>
        </w:rPr>
        <w:t xml:space="preserve"> </w:t>
      </w:r>
    </w:p>
    <w:p w:rsidR="00BF07F6" w:rsidRDefault="00BF07F6" w:rsidP="00BF07F6">
      <w:pPr>
        <w:pStyle w:val="Mlsgreinlista"/>
        <w:numPr>
          <w:ilvl w:val="0"/>
          <w:numId w:val="1"/>
        </w:numPr>
        <w:rPr>
          <w:noProof/>
          <w:lang w:val="is-IS"/>
        </w:rPr>
      </w:pPr>
      <w:r>
        <w:rPr>
          <w:noProof/>
          <w:lang w:val="is-IS"/>
        </w:rPr>
        <w:t>Gisting í 2ja manna herbergi með baði.</w:t>
      </w:r>
    </w:p>
    <w:p w:rsidR="00BF07F6" w:rsidRDefault="00BF07F6" w:rsidP="00BF07F6">
      <w:pPr>
        <w:pStyle w:val="Mlsgreinlista"/>
        <w:numPr>
          <w:ilvl w:val="0"/>
          <w:numId w:val="1"/>
        </w:numPr>
        <w:rPr>
          <w:noProof/>
          <w:lang w:val="is-IS"/>
        </w:rPr>
      </w:pPr>
      <w:r>
        <w:rPr>
          <w:noProof/>
          <w:lang w:val="is-IS"/>
        </w:rPr>
        <w:t>Morgun- og kvöldverður allan tímann á hótelum.</w:t>
      </w:r>
    </w:p>
    <w:p w:rsidR="00BF07F6" w:rsidRDefault="00BF07F6" w:rsidP="00BF07F6">
      <w:pPr>
        <w:pStyle w:val="Mlsgreinlista"/>
        <w:numPr>
          <w:ilvl w:val="0"/>
          <w:numId w:val="1"/>
        </w:numPr>
        <w:rPr>
          <w:noProof/>
          <w:lang w:val="is-IS"/>
        </w:rPr>
      </w:pPr>
      <w:r>
        <w:rPr>
          <w:noProof/>
          <w:lang w:val="is-IS"/>
        </w:rPr>
        <w:t>Allar skoðunarferðir með rútu samkvæmt ferðalýsingu.</w:t>
      </w:r>
    </w:p>
    <w:p w:rsidR="00BF07F6" w:rsidRDefault="00BF07F6" w:rsidP="00BF07F6">
      <w:pPr>
        <w:pStyle w:val="Mlsgreinlista"/>
        <w:numPr>
          <w:ilvl w:val="0"/>
          <w:numId w:val="1"/>
        </w:numPr>
        <w:rPr>
          <w:noProof/>
          <w:lang w:val="is-IS"/>
        </w:rPr>
      </w:pPr>
      <w:r>
        <w:rPr>
          <w:noProof/>
          <w:lang w:val="is-IS"/>
        </w:rPr>
        <w:t>Íslensk fararstjórn.</w:t>
      </w:r>
    </w:p>
    <w:p w:rsidR="00BF07F6" w:rsidRPr="00DF24F0" w:rsidRDefault="00BF07F6" w:rsidP="00BF07F6">
      <w:pPr>
        <w:spacing w:after="0" w:line="240" w:lineRule="auto"/>
        <w:rPr>
          <w:rFonts w:ascii="Times New Roman" w:eastAsia="Times New Roman" w:hAnsi="Times New Roman" w:cs="Times New Roman"/>
          <w:b/>
          <w:bCs/>
          <w:noProof/>
          <w:sz w:val="24"/>
          <w:szCs w:val="24"/>
          <w:lang w:eastAsia="en-GB"/>
        </w:rPr>
      </w:pPr>
    </w:p>
    <w:p w:rsidR="00BF07F6" w:rsidRDefault="00BF07F6" w:rsidP="00BF07F6">
      <w:pPr>
        <w:tabs>
          <w:tab w:val="left" w:pos="142"/>
        </w:tabs>
        <w:rPr>
          <w:noProof/>
        </w:rPr>
      </w:pPr>
      <w:r>
        <w:rPr>
          <w:rStyle w:val="Sterkt"/>
          <w:noProof/>
        </w:rPr>
        <w:t>Ekki innifalið:</w:t>
      </w:r>
      <w:r>
        <w:rPr>
          <w:noProof/>
        </w:rPr>
        <w:t xml:space="preserve"> </w:t>
      </w:r>
      <w:r>
        <w:rPr>
          <w:noProof/>
        </w:rPr>
        <w:br/>
        <w:t>Aðgangseyrir inn á söfn, í hallir og kirkjur. Siglingar og vínsmökkun. Hádegisverðir. Þjórfé.</w:t>
      </w:r>
      <w:r>
        <w:rPr>
          <w:noProof/>
        </w:rPr>
        <w:br/>
      </w:r>
    </w:p>
    <w:p w:rsidR="00BF07F6" w:rsidRDefault="00BF07F6" w:rsidP="00BF07F6">
      <w:pPr>
        <w:tabs>
          <w:tab w:val="left" w:pos="142"/>
        </w:tabs>
        <w:rPr>
          <w:rStyle w:val="Sterkt"/>
          <w:b w:val="0"/>
          <w:color w:val="000000"/>
        </w:rPr>
      </w:pPr>
      <w:r>
        <w:rPr>
          <w:b/>
          <w:noProof/>
        </w:rPr>
        <w:t xml:space="preserve">Valfrjálst: </w:t>
      </w:r>
      <w:r>
        <w:rPr>
          <w:noProof/>
        </w:rPr>
        <w:t>Strætisvagn ca € 2</w:t>
      </w:r>
      <w:r>
        <w:rPr>
          <w:b/>
          <w:noProof/>
        </w:rPr>
        <w:t xml:space="preserve">. </w:t>
      </w:r>
      <w:r>
        <w:rPr>
          <w:rStyle w:val="Sterkt"/>
          <w:b w:val="0"/>
          <w:noProof/>
        </w:rPr>
        <w:t xml:space="preserve">Sigling til Piran og Isola ca. </w:t>
      </w:r>
      <w:r>
        <w:rPr>
          <w:noProof/>
        </w:rPr>
        <w:t>€ 18. Hádegisverður hjá vínbónda ca. € 15.</w:t>
      </w:r>
      <w:r>
        <w:rPr>
          <w:noProof/>
          <w:color w:val="FF0000"/>
        </w:rPr>
        <w:t xml:space="preserve"> </w:t>
      </w:r>
    </w:p>
    <w:p w:rsidR="00BF07F6" w:rsidRPr="00DF24F0" w:rsidRDefault="00BF07F6" w:rsidP="00BF07F6">
      <w:pPr>
        <w:spacing w:after="0" w:line="240" w:lineRule="auto"/>
        <w:rPr>
          <w:rFonts w:ascii="Times New Roman" w:eastAsia="Times New Roman" w:hAnsi="Times New Roman" w:cs="Times New Roman"/>
          <w:b/>
          <w:bCs/>
          <w:noProof/>
          <w:sz w:val="24"/>
          <w:szCs w:val="24"/>
          <w:lang w:eastAsia="en-GB"/>
        </w:rPr>
      </w:pPr>
    </w:p>
    <w:p w:rsidR="00FD258D" w:rsidRDefault="00FD258D" w:rsidP="00BF07F6">
      <w:pPr>
        <w:spacing w:after="0" w:line="240" w:lineRule="auto"/>
        <w:rPr>
          <w:rFonts w:ascii="Times New Roman" w:eastAsia="Times New Roman" w:hAnsi="Times New Roman" w:cs="Times New Roman"/>
          <w:b/>
          <w:bCs/>
          <w:noProof/>
          <w:sz w:val="24"/>
          <w:szCs w:val="24"/>
          <w:lang w:eastAsia="en-GB"/>
        </w:rPr>
      </w:pPr>
    </w:p>
    <w:p w:rsidR="00BF07F6" w:rsidRPr="00DF24F0" w:rsidRDefault="00BF07F6" w:rsidP="00BF07F6">
      <w:pPr>
        <w:spacing w:after="0" w:line="240" w:lineRule="auto"/>
        <w:rPr>
          <w:rFonts w:ascii="Times New Roman" w:eastAsia="Times New Roman" w:hAnsi="Times New Roman" w:cs="Times New Roman"/>
          <w:b/>
          <w:bCs/>
          <w:noProof/>
          <w:sz w:val="24"/>
          <w:szCs w:val="24"/>
          <w:lang w:eastAsia="en-GB"/>
        </w:rPr>
      </w:pPr>
      <w:r w:rsidRPr="00DF24F0">
        <w:rPr>
          <w:rFonts w:ascii="Times New Roman" w:eastAsia="Times New Roman" w:hAnsi="Times New Roman" w:cs="Times New Roman"/>
          <w:b/>
          <w:bCs/>
          <w:noProof/>
          <w:sz w:val="24"/>
          <w:szCs w:val="24"/>
          <w:lang w:eastAsia="en-GB"/>
        </w:rPr>
        <w:t>Dagur 3</w:t>
      </w:r>
      <w:r w:rsidRPr="00DF24F0">
        <w:rPr>
          <w:rFonts w:ascii="Times New Roman" w:eastAsia="Times New Roman" w:hAnsi="Times New Roman" w:cs="Times New Roman"/>
          <w:b/>
          <w:bCs/>
          <w:noProof/>
          <w:sz w:val="24"/>
          <w:szCs w:val="24"/>
          <w:lang w:eastAsia="en-GB"/>
        </w:rPr>
        <w:tab/>
      </w:r>
      <w:r w:rsidRPr="00DF24F0">
        <w:rPr>
          <w:rFonts w:ascii="Times New Roman" w:eastAsia="Times New Roman" w:hAnsi="Times New Roman" w:cs="Times New Roman"/>
          <w:b/>
          <w:bCs/>
          <w:noProof/>
          <w:sz w:val="24"/>
          <w:szCs w:val="24"/>
          <w:lang w:eastAsia="en-GB"/>
        </w:rPr>
        <w:tab/>
        <w:t>Sigling til Piran &amp; Isola</w:t>
      </w:r>
    </w:p>
    <w:p w:rsidR="00BF07F6" w:rsidRPr="00DF24F0" w:rsidRDefault="00BF07F6" w:rsidP="00BF07F6">
      <w:pPr>
        <w:spacing w:after="0" w:line="240" w:lineRule="auto"/>
        <w:rPr>
          <w:rFonts w:ascii="Times New Roman" w:eastAsia="Times New Roman" w:hAnsi="Times New Roman" w:cs="Times New Roman"/>
          <w:sz w:val="24"/>
          <w:szCs w:val="24"/>
          <w:lang w:val="en-GB" w:eastAsia="en-GB"/>
        </w:rPr>
      </w:pPr>
      <w:r w:rsidRPr="00DF24F0">
        <w:rPr>
          <w:rFonts w:ascii="Times New Roman" w:eastAsia="Times New Roman" w:hAnsi="Times New Roman" w:cs="Times New Roman"/>
          <w:noProof/>
          <w:sz w:val="24"/>
          <w:szCs w:val="24"/>
          <w:lang w:eastAsia="is-IS"/>
        </w:rPr>
        <w:drawing>
          <wp:anchor distT="0" distB="0" distL="114300" distR="114300" simplePos="0" relativeHeight="251660288" behindDoc="1" locked="0" layoutInCell="1" allowOverlap="1" wp14:anchorId="0F357415" wp14:editId="10B31024">
            <wp:simplePos x="0" y="0"/>
            <wp:positionH relativeFrom="column">
              <wp:posOffset>3599815</wp:posOffset>
            </wp:positionH>
            <wp:positionV relativeFrom="paragraph">
              <wp:posOffset>135890</wp:posOffset>
            </wp:positionV>
            <wp:extent cx="1979930" cy="1447165"/>
            <wp:effectExtent l="0" t="0" r="1270" b="635"/>
            <wp:wrapTight wrapText="bothSides">
              <wp:wrapPolygon edited="0">
                <wp:start x="0" y="0"/>
                <wp:lineTo x="0" y="21325"/>
                <wp:lineTo x="21406" y="21325"/>
                <wp:lineTo x="21406" y="0"/>
                <wp:lineTo x="0" y="0"/>
              </wp:wrapPolygon>
            </wp:wrapTight>
            <wp:docPr id="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79930" cy="1447165"/>
                    </a:xfrm>
                    <a:prstGeom prst="rect">
                      <a:avLst/>
                    </a:prstGeom>
                    <a:noFill/>
                  </pic:spPr>
                </pic:pic>
              </a:graphicData>
            </a:graphic>
            <wp14:sizeRelH relativeFrom="margin">
              <wp14:pctWidth>0</wp14:pctWidth>
            </wp14:sizeRelH>
            <wp14:sizeRelV relativeFrom="margin">
              <wp14:pctHeight>0</wp14:pctHeight>
            </wp14:sizeRelV>
          </wp:anchor>
        </w:drawing>
      </w:r>
      <w:r w:rsidRPr="00DF24F0">
        <w:rPr>
          <w:rFonts w:ascii="Times New Roman" w:eastAsia="Times New Roman" w:hAnsi="Times New Roman" w:cs="Times New Roman"/>
          <w:noProof/>
          <w:sz w:val="24"/>
          <w:szCs w:val="24"/>
          <w:lang w:eastAsia="en-GB"/>
        </w:rPr>
        <w:t xml:space="preserve">Í dag verður boðið upp á siglingu til Isola og Piran. Byrjað á að sigla til Isola, en þar verður stoppað í um 1 klst. Ferðin heldur áfram til Piran sem er yndislegur bær með margt áhugavert að skoða. Þar fæddist fiðluleikarinn og tónskáldið Tartini, en minnisvarði um hann stendur á hinu glæsilega Tartini-torgi. Eins er gaman að skoða Georgs-kirkjuna sem stendur á einu tignarlegasta kirkjustæði strandarinnar. Þarna er mjög fallegt og er einstaklega gaman að sigla að þessum bæjum. </w:t>
      </w:r>
    </w:p>
    <w:p w:rsidR="00FD258D" w:rsidRDefault="00BF07F6" w:rsidP="00BF07F6">
      <w:pPr>
        <w:spacing w:after="0" w:line="240" w:lineRule="auto"/>
        <w:rPr>
          <w:rFonts w:ascii="Times New Roman" w:eastAsia="Times New Roman" w:hAnsi="Times New Roman" w:cs="Times New Roman"/>
          <w:b/>
          <w:bCs/>
          <w:noProof/>
          <w:sz w:val="24"/>
          <w:szCs w:val="24"/>
          <w:lang w:eastAsia="en-GB"/>
        </w:rPr>
      </w:pPr>
      <w:r w:rsidRPr="00DF24F0">
        <w:rPr>
          <w:rFonts w:ascii="Times New Roman" w:eastAsia="Times New Roman" w:hAnsi="Times New Roman" w:cs="Times New Roman"/>
          <w:noProof/>
          <w:sz w:val="24"/>
          <w:szCs w:val="24"/>
          <w:lang w:eastAsia="en-GB"/>
        </w:rPr>
        <w:br/>
      </w:r>
    </w:p>
    <w:p w:rsidR="00BF07F6" w:rsidRPr="00DF24F0" w:rsidRDefault="00BF07F6" w:rsidP="00BF07F6">
      <w:pPr>
        <w:spacing w:after="0" w:line="240" w:lineRule="auto"/>
        <w:rPr>
          <w:rFonts w:ascii="Times New Roman" w:eastAsia="Times New Roman" w:hAnsi="Times New Roman" w:cs="Times New Roman"/>
          <w:noProof/>
          <w:sz w:val="24"/>
          <w:szCs w:val="24"/>
          <w:lang w:eastAsia="en-GB"/>
        </w:rPr>
      </w:pPr>
      <w:r w:rsidRPr="00DF24F0">
        <w:rPr>
          <w:rFonts w:ascii="Times New Roman" w:eastAsia="Times New Roman" w:hAnsi="Times New Roman" w:cs="Times New Roman"/>
          <w:b/>
          <w:bCs/>
          <w:noProof/>
          <w:sz w:val="24"/>
          <w:szCs w:val="24"/>
          <w:lang w:eastAsia="en-GB"/>
        </w:rPr>
        <w:t>Dagur 4</w:t>
      </w:r>
      <w:r w:rsidRPr="00DF24F0">
        <w:rPr>
          <w:rFonts w:ascii="Times New Roman" w:eastAsia="Times New Roman" w:hAnsi="Times New Roman" w:cs="Times New Roman"/>
          <w:b/>
          <w:bCs/>
          <w:noProof/>
          <w:sz w:val="24"/>
          <w:szCs w:val="24"/>
          <w:lang w:eastAsia="en-GB"/>
        </w:rPr>
        <w:tab/>
      </w:r>
      <w:r w:rsidRPr="00DF24F0">
        <w:rPr>
          <w:rFonts w:ascii="Times New Roman" w:eastAsia="Times New Roman" w:hAnsi="Times New Roman" w:cs="Times New Roman"/>
          <w:b/>
          <w:bCs/>
          <w:noProof/>
          <w:sz w:val="24"/>
          <w:szCs w:val="24"/>
          <w:lang w:eastAsia="en-GB"/>
        </w:rPr>
        <w:tab/>
        <w:t>Frjáls dagur í</w:t>
      </w:r>
      <w:r w:rsidRPr="00DF24F0">
        <w:rPr>
          <w:rFonts w:ascii="Times New Roman" w:eastAsia="Times New Roman" w:hAnsi="Times New Roman" w:cs="Times New Roman"/>
          <w:b/>
          <w:noProof/>
          <w:sz w:val="24"/>
          <w:szCs w:val="24"/>
          <w:lang w:eastAsia="en-GB"/>
        </w:rPr>
        <w:t xml:space="preserve"> Portorož  </w:t>
      </w:r>
      <w:r w:rsidRPr="00DF24F0">
        <w:rPr>
          <w:rFonts w:ascii="Times New Roman" w:eastAsia="Times New Roman" w:hAnsi="Times New Roman" w:cs="Times New Roman"/>
          <w:b/>
          <w:bCs/>
          <w:noProof/>
          <w:sz w:val="24"/>
          <w:szCs w:val="24"/>
          <w:lang w:eastAsia="en-GB"/>
        </w:rPr>
        <w:br/>
      </w:r>
      <w:r w:rsidRPr="00DF24F0">
        <w:rPr>
          <w:rFonts w:ascii="Times New Roman" w:eastAsia="Times New Roman" w:hAnsi="Times New Roman" w:cs="Times New Roman"/>
          <w:noProof/>
          <w:sz w:val="24"/>
          <w:szCs w:val="24"/>
          <w:lang w:eastAsia="en-GB"/>
        </w:rPr>
        <w:t>Frjáls dagur til að kanna umhverfið og einnig tilvalið að nýta sér glæsilega aðstöðu hótelsins sem er við ströndina. Þá er hægt að ganga yfir til Piran með ströndinni eða að saltökrunum, sem var gull þeirra á miðöldum. Seinnipart dags verður boðið upp á verslunarferð til Koper sem er eina hafnaborg Slóveníu.</w:t>
      </w:r>
    </w:p>
    <w:p w:rsidR="00BF07F6" w:rsidRPr="00DF24F0" w:rsidRDefault="00BF07F6" w:rsidP="00BF07F6">
      <w:pPr>
        <w:spacing w:after="0" w:line="240" w:lineRule="auto"/>
        <w:rPr>
          <w:rFonts w:ascii="Times New Roman" w:eastAsia="Times New Roman" w:hAnsi="Times New Roman" w:cs="Times New Roman"/>
          <w:noProof/>
          <w:sz w:val="24"/>
          <w:szCs w:val="24"/>
          <w:lang w:eastAsia="en-GB"/>
        </w:rPr>
      </w:pPr>
    </w:p>
    <w:p w:rsidR="00FD258D" w:rsidRDefault="00FD258D" w:rsidP="00BF07F6">
      <w:pPr>
        <w:spacing w:after="0" w:line="240" w:lineRule="auto"/>
        <w:rPr>
          <w:rFonts w:ascii="Times New Roman" w:eastAsia="Times New Roman" w:hAnsi="Times New Roman" w:cs="Times New Roman"/>
          <w:b/>
          <w:noProof/>
          <w:sz w:val="24"/>
          <w:szCs w:val="24"/>
          <w:lang w:eastAsia="en-GB"/>
        </w:rPr>
      </w:pPr>
    </w:p>
    <w:p w:rsidR="00BF07F6" w:rsidRPr="00DF24F0" w:rsidRDefault="00BF07F6" w:rsidP="00BF07F6">
      <w:pPr>
        <w:spacing w:after="0" w:line="240" w:lineRule="auto"/>
        <w:rPr>
          <w:rFonts w:ascii="Times New Roman" w:eastAsia="Times New Roman" w:hAnsi="Times New Roman" w:cs="Times New Roman"/>
          <w:noProof/>
          <w:sz w:val="24"/>
          <w:szCs w:val="24"/>
          <w:lang w:eastAsia="en-GB"/>
        </w:rPr>
      </w:pPr>
      <w:r w:rsidRPr="00DF24F0">
        <w:rPr>
          <w:rFonts w:ascii="Times New Roman" w:eastAsia="Times New Roman" w:hAnsi="Times New Roman" w:cs="Times New Roman"/>
          <w:noProof/>
          <w:sz w:val="24"/>
          <w:szCs w:val="24"/>
          <w:lang w:eastAsia="is-IS"/>
        </w:rPr>
        <w:drawing>
          <wp:anchor distT="0" distB="0" distL="114300" distR="114300" simplePos="0" relativeHeight="251662336" behindDoc="1" locked="0" layoutInCell="1" allowOverlap="1" wp14:anchorId="407EE5A2" wp14:editId="5F3C464D">
            <wp:simplePos x="0" y="0"/>
            <wp:positionH relativeFrom="column">
              <wp:posOffset>3599815</wp:posOffset>
            </wp:positionH>
            <wp:positionV relativeFrom="paragraph">
              <wp:posOffset>268605</wp:posOffset>
            </wp:positionV>
            <wp:extent cx="1979930" cy="1418590"/>
            <wp:effectExtent l="0" t="0" r="1270" b="0"/>
            <wp:wrapTight wrapText="bothSides">
              <wp:wrapPolygon edited="0">
                <wp:start x="0" y="0"/>
                <wp:lineTo x="0" y="21175"/>
                <wp:lineTo x="21406" y="21175"/>
                <wp:lineTo x="21406" y="0"/>
                <wp:lineTo x="0" y="0"/>
              </wp:wrapPolygon>
            </wp:wrapTight>
            <wp:docPr id="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79930" cy="1418590"/>
                    </a:xfrm>
                    <a:prstGeom prst="rect">
                      <a:avLst/>
                    </a:prstGeom>
                    <a:noFill/>
                  </pic:spPr>
                </pic:pic>
              </a:graphicData>
            </a:graphic>
            <wp14:sizeRelH relativeFrom="margin">
              <wp14:pctWidth>0</wp14:pctWidth>
            </wp14:sizeRelH>
            <wp14:sizeRelV relativeFrom="margin">
              <wp14:pctHeight>0</wp14:pctHeight>
            </wp14:sizeRelV>
          </wp:anchor>
        </w:drawing>
      </w:r>
      <w:r w:rsidRPr="00DF24F0">
        <w:rPr>
          <w:rFonts w:ascii="Times New Roman" w:eastAsia="Times New Roman" w:hAnsi="Times New Roman" w:cs="Times New Roman"/>
          <w:b/>
          <w:noProof/>
          <w:sz w:val="24"/>
          <w:szCs w:val="24"/>
          <w:lang w:eastAsia="en-GB"/>
        </w:rPr>
        <w:t>Dagur 5</w:t>
      </w:r>
      <w:r w:rsidRPr="00DF24F0">
        <w:rPr>
          <w:rFonts w:ascii="Times New Roman" w:eastAsia="Times New Roman" w:hAnsi="Times New Roman" w:cs="Times New Roman"/>
          <w:bCs/>
          <w:noProof/>
          <w:sz w:val="24"/>
          <w:szCs w:val="24"/>
          <w:lang w:eastAsia="en-GB"/>
        </w:rPr>
        <w:tab/>
      </w:r>
      <w:r w:rsidRPr="00DF24F0">
        <w:rPr>
          <w:rFonts w:ascii="Times New Roman" w:eastAsia="Times New Roman" w:hAnsi="Times New Roman" w:cs="Times New Roman"/>
          <w:b/>
          <w:bCs/>
          <w:noProof/>
          <w:sz w:val="24"/>
          <w:szCs w:val="24"/>
          <w:lang w:eastAsia="en-GB"/>
        </w:rPr>
        <w:tab/>
        <w:t>Dagsferð til Rovinj í Króatíu &amp; vínbóndi</w:t>
      </w:r>
      <w:r w:rsidRPr="00DF24F0">
        <w:rPr>
          <w:rFonts w:ascii="Times New Roman" w:eastAsia="Times New Roman" w:hAnsi="Times New Roman" w:cs="Times New Roman"/>
          <w:b/>
          <w:bCs/>
          <w:noProof/>
          <w:sz w:val="24"/>
          <w:szCs w:val="24"/>
          <w:lang w:eastAsia="en-GB"/>
        </w:rPr>
        <w:br/>
      </w:r>
      <w:r w:rsidRPr="00DF24F0">
        <w:rPr>
          <w:rFonts w:ascii="Times New Roman" w:eastAsia="Times New Roman" w:hAnsi="Times New Roman" w:cs="Times New Roman"/>
          <w:noProof/>
          <w:sz w:val="24"/>
          <w:szCs w:val="24"/>
          <w:lang w:eastAsia="en-GB"/>
        </w:rPr>
        <w:t>Króatía tekur á móti okkur í dag. Ekið verður til Rovinj sem er yndislegur listamannabær við Istríaströndina þar sem farið verður í skemmtilega skoðunarferð. Á leiðinni þangað verður stoppað fyrir ofan Limski-skurðinn. Hann er iðulega talinn vera fallegasti fjörður Króatíu og hefur fegurð hans dregið að sér marga kvikmyndagerðarmenn. Eftir góðan tíma í Rovinj verður ekið til Pasin og borðaður léttur hádegisverður hjá vínbónda. Hjá honum er ætíð söngur og gleði.</w:t>
      </w:r>
      <w:r w:rsidRPr="00DF24F0">
        <w:rPr>
          <w:rFonts w:ascii="Times New Roman" w:eastAsia="Times New Roman" w:hAnsi="Times New Roman" w:cs="Times New Roman"/>
          <w:noProof/>
          <w:sz w:val="24"/>
          <w:szCs w:val="24"/>
          <w:lang w:eastAsia="en-GB"/>
        </w:rPr>
        <w:br/>
      </w:r>
    </w:p>
    <w:p w:rsidR="00BF07F6" w:rsidRPr="00DF24F0" w:rsidRDefault="00BF07F6" w:rsidP="00BF07F6">
      <w:pPr>
        <w:spacing w:after="0" w:line="240" w:lineRule="auto"/>
        <w:rPr>
          <w:rFonts w:ascii="Times New Roman" w:eastAsia="Times New Roman" w:hAnsi="Times New Roman" w:cs="Times New Roman"/>
          <w:b/>
          <w:noProof/>
          <w:sz w:val="24"/>
          <w:szCs w:val="24"/>
          <w:lang w:eastAsia="en-GB"/>
        </w:rPr>
      </w:pPr>
      <w:r w:rsidRPr="00DF24F0">
        <w:rPr>
          <w:rFonts w:ascii="Times New Roman" w:eastAsia="Times New Roman" w:hAnsi="Times New Roman" w:cs="Times New Roman"/>
          <w:b/>
          <w:noProof/>
          <w:sz w:val="24"/>
          <w:szCs w:val="24"/>
          <w:lang w:eastAsia="en-GB"/>
        </w:rPr>
        <w:t>Dagur 6</w:t>
      </w:r>
      <w:r w:rsidRPr="00DF24F0">
        <w:rPr>
          <w:rFonts w:ascii="Times New Roman" w:eastAsia="Times New Roman" w:hAnsi="Times New Roman" w:cs="Times New Roman"/>
          <w:b/>
          <w:bCs/>
          <w:noProof/>
          <w:sz w:val="24"/>
          <w:szCs w:val="24"/>
          <w:lang w:eastAsia="en-GB"/>
        </w:rPr>
        <w:tab/>
      </w:r>
      <w:r w:rsidRPr="00DF24F0">
        <w:rPr>
          <w:rFonts w:ascii="Times New Roman" w:eastAsia="Times New Roman" w:hAnsi="Times New Roman" w:cs="Times New Roman"/>
          <w:b/>
          <w:bCs/>
          <w:noProof/>
          <w:sz w:val="24"/>
          <w:szCs w:val="24"/>
          <w:lang w:eastAsia="en-GB"/>
        </w:rPr>
        <w:tab/>
        <w:t>Stuttur dagur í Pore</w:t>
      </w:r>
      <w:r w:rsidRPr="00DF24F0">
        <w:rPr>
          <w:rFonts w:ascii="Times New Roman" w:eastAsia="Times New Roman" w:hAnsi="Times New Roman" w:cs="Times New Roman"/>
          <w:b/>
          <w:noProof/>
          <w:sz w:val="24"/>
          <w:szCs w:val="24"/>
          <w:lang w:eastAsia="en-GB"/>
        </w:rPr>
        <w:t>č í Króatíu</w:t>
      </w:r>
      <w:r w:rsidRPr="00DF24F0">
        <w:rPr>
          <w:rFonts w:ascii="Times New Roman" w:eastAsia="Times New Roman" w:hAnsi="Times New Roman" w:cs="Times New Roman"/>
          <w:b/>
          <w:bCs/>
          <w:noProof/>
          <w:sz w:val="24"/>
          <w:szCs w:val="24"/>
          <w:lang w:eastAsia="en-GB"/>
        </w:rPr>
        <w:t xml:space="preserve"> </w:t>
      </w:r>
    </w:p>
    <w:p w:rsidR="00BF07F6" w:rsidRPr="00DF24F0" w:rsidRDefault="00BF07F6" w:rsidP="00BF07F6">
      <w:pPr>
        <w:spacing w:after="0" w:line="240" w:lineRule="auto"/>
        <w:rPr>
          <w:rFonts w:ascii="Times New Roman" w:eastAsia="Times New Roman" w:hAnsi="Times New Roman" w:cs="Times New Roman"/>
          <w:noProof/>
          <w:sz w:val="24"/>
          <w:szCs w:val="24"/>
          <w:lang w:eastAsia="en-GB"/>
        </w:rPr>
      </w:pPr>
      <w:r w:rsidRPr="00DF24F0">
        <w:rPr>
          <w:rFonts w:ascii="Times New Roman" w:eastAsia="Times New Roman" w:hAnsi="Times New Roman" w:cs="Times New Roman"/>
          <w:noProof/>
          <w:sz w:val="24"/>
          <w:szCs w:val="24"/>
          <w:lang w:eastAsia="en-GB"/>
        </w:rPr>
        <w:t xml:space="preserve">Í dag ætlum við til Poreč sem er með elstu bæjum við ströndina. Einkar athyglisverð er Euphrasius – Basilikan frá 6. öld sem fór á heimsminjaskrá UNESCO árið 1997. Einnig eru skemmtilegar marmaralagðar götur og fagrar byggingar sem skreyta borgina. Hér væri hægt að líta á kaupmenn bæjarins, fá sér hressingu og njóta náttúrufegurðarinnar sem er ólýsanleg á þessum einstaka stað. </w:t>
      </w:r>
    </w:p>
    <w:p w:rsidR="00BF07F6" w:rsidRPr="00DF24F0" w:rsidRDefault="00BF07F6" w:rsidP="00BF07F6">
      <w:pPr>
        <w:spacing w:after="0" w:line="240" w:lineRule="auto"/>
        <w:rPr>
          <w:rFonts w:ascii="Times New Roman" w:eastAsia="Times New Roman" w:hAnsi="Times New Roman" w:cs="Times New Roman"/>
          <w:b/>
          <w:noProof/>
          <w:sz w:val="24"/>
          <w:szCs w:val="24"/>
          <w:lang w:eastAsia="en-GB"/>
        </w:rPr>
      </w:pPr>
    </w:p>
    <w:p w:rsidR="00BF07F6" w:rsidRPr="00DF24F0" w:rsidRDefault="00BF07F6" w:rsidP="00BF07F6">
      <w:pPr>
        <w:spacing w:after="0" w:line="240" w:lineRule="auto"/>
        <w:rPr>
          <w:rFonts w:ascii="Times New Roman" w:eastAsia="Times New Roman" w:hAnsi="Times New Roman" w:cs="Times New Roman"/>
          <w:b/>
          <w:noProof/>
          <w:sz w:val="24"/>
          <w:szCs w:val="24"/>
          <w:lang w:eastAsia="en-GB"/>
        </w:rPr>
      </w:pPr>
      <w:r w:rsidRPr="00DF24F0">
        <w:rPr>
          <w:rFonts w:ascii="Times New Roman" w:eastAsia="Times New Roman" w:hAnsi="Times New Roman" w:cs="Times New Roman"/>
          <w:b/>
          <w:noProof/>
          <w:sz w:val="24"/>
          <w:szCs w:val="24"/>
          <w:lang w:eastAsia="en-GB"/>
        </w:rPr>
        <w:t>Dagur 7</w:t>
      </w:r>
      <w:r w:rsidRPr="00DF24F0">
        <w:rPr>
          <w:rFonts w:ascii="Times New Roman" w:eastAsia="Times New Roman" w:hAnsi="Times New Roman" w:cs="Times New Roman"/>
          <w:b/>
          <w:noProof/>
          <w:sz w:val="24"/>
          <w:szCs w:val="24"/>
          <w:lang w:eastAsia="en-GB"/>
        </w:rPr>
        <w:tab/>
      </w:r>
      <w:r w:rsidRPr="00DF24F0">
        <w:rPr>
          <w:rFonts w:ascii="Times New Roman" w:eastAsia="Times New Roman" w:hAnsi="Times New Roman" w:cs="Times New Roman"/>
          <w:b/>
          <w:noProof/>
          <w:sz w:val="24"/>
          <w:szCs w:val="24"/>
          <w:lang w:eastAsia="en-GB"/>
        </w:rPr>
        <w:tab/>
        <w:t xml:space="preserve">Slökun og rólegheit í Portorož  </w:t>
      </w:r>
    </w:p>
    <w:p w:rsidR="00BF07F6" w:rsidRPr="00DF24F0" w:rsidRDefault="00BF07F6" w:rsidP="00BF07F6">
      <w:pPr>
        <w:spacing w:after="0" w:line="240" w:lineRule="auto"/>
        <w:rPr>
          <w:rFonts w:ascii="Times New Roman" w:eastAsia="Times New Roman" w:hAnsi="Times New Roman" w:cs="Times New Roman"/>
          <w:noProof/>
          <w:sz w:val="24"/>
          <w:szCs w:val="24"/>
          <w:lang w:eastAsia="en-GB"/>
        </w:rPr>
      </w:pPr>
      <w:r w:rsidRPr="00DF24F0">
        <w:rPr>
          <w:rFonts w:ascii="Times New Roman" w:eastAsia="Times New Roman" w:hAnsi="Times New Roman" w:cs="Times New Roman"/>
          <w:noProof/>
          <w:sz w:val="24"/>
          <w:szCs w:val="24"/>
          <w:lang w:eastAsia="en-GB"/>
        </w:rPr>
        <w:t>Slökun og rólegheit í dag. Upplagt að fara í gönguferð, sund eða á ströndina. Einnig er hægt að vera búin að panta sér tíma í nuddi. Mjög skemmtilegur og góður íslenskur veitingastaður er í Portorož.</w:t>
      </w:r>
    </w:p>
    <w:p w:rsidR="00BF07F6" w:rsidRPr="00DF24F0" w:rsidRDefault="00BF07F6" w:rsidP="00BF07F6">
      <w:pPr>
        <w:spacing w:after="0" w:line="240" w:lineRule="auto"/>
        <w:rPr>
          <w:rFonts w:ascii="Times New Roman" w:eastAsia="Times New Roman" w:hAnsi="Times New Roman" w:cs="Times New Roman"/>
          <w:b/>
          <w:noProof/>
          <w:sz w:val="24"/>
          <w:szCs w:val="24"/>
          <w:lang w:eastAsia="en-GB"/>
        </w:rPr>
      </w:pPr>
    </w:p>
    <w:p w:rsidR="00BF07F6" w:rsidRPr="00DF24F0" w:rsidRDefault="00BF07F6" w:rsidP="00BF07F6">
      <w:pPr>
        <w:spacing w:after="0" w:line="240" w:lineRule="auto"/>
        <w:rPr>
          <w:rFonts w:ascii="Times New Roman" w:eastAsia="Times New Roman" w:hAnsi="Times New Roman" w:cs="Times New Roman"/>
          <w:noProof/>
          <w:sz w:val="24"/>
          <w:szCs w:val="24"/>
          <w:lang w:eastAsia="en-GB"/>
        </w:rPr>
      </w:pPr>
      <w:r w:rsidRPr="00DF24F0">
        <w:rPr>
          <w:rFonts w:ascii="Times New Roman" w:eastAsia="Times New Roman" w:hAnsi="Times New Roman" w:cs="Times New Roman"/>
          <w:noProof/>
          <w:sz w:val="24"/>
          <w:szCs w:val="24"/>
          <w:lang w:eastAsia="is-IS"/>
        </w:rPr>
        <w:drawing>
          <wp:anchor distT="0" distB="0" distL="114300" distR="114300" simplePos="0" relativeHeight="251665408" behindDoc="1" locked="0" layoutInCell="1" allowOverlap="1" wp14:anchorId="2661D8A2" wp14:editId="12C07E78">
            <wp:simplePos x="0" y="0"/>
            <wp:positionH relativeFrom="column">
              <wp:posOffset>3599815</wp:posOffset>
            </wp:positionH>
            <wp:positionV relativeFrom="paragraph">
              <wp:posOffset>187960</wp:posOffset>
            </wp:positionV>
            <wp:extent cx="1979930" cy="1313815"/>
            <wp:effectExtent l="0" t="0" r="1270" b="635"/>
            <wp:wrapTight wrapText="bothSides">
              <wp:wrapPolygon edited="0">
                <wp:start x="0" y="0"/>
                <wp:lineTo x="0" y="21297"/>
                <wp:lineTo x="21406" y="21297"/>
                <wp:lineTo x="21406" y="0"/>
                <wp:lineTo x="0" y="0"/>
              </wp:wrapPolygon>
            </wp:wrapTight>
            <wp:docPr id="5"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979930" cy="1313815"/>
                    </a:xfrm>
                    <a:prstGeom prst="rect">
                      <a:avLst/>
                    </a:prstGeom>
                    <a:noFill/>
                  </pic:spPr>
                </pic:pic>
              </a:graphicData>
            </a:graphic>
            <wp14:sizeRelH relativeFrom="margin">
              <wp14:pctWidth>0</wp14:pctWidth>
            </wp14:sizeRelH>
            <wp14:sizeRelV relativeFrom="margin">
              <wp14:pctHeight>0</wp14:pctHeight>
            </wp14:sizeRelV>
          </wp:anchor>
        </w:drawing>
      </w:r>
      <w:r w:rsidRPr="00DF24F0">
        <w:rPr>
          <w:rFonts w:ascii="Times New Roman" w:eastAsia="Times New Roman" w:hAnsi="Times New Roman" w:cs="Times New Roman"/>
          <w:b/>
          <w:noProof/>
          <w:sz w:val="24"/>
          <w:szCs w:val="24"/>
          <w:lang w:eastAsia="en-GB"/>
        </w:rPr>
        <w:t>Dagur 8</w:t>
      </w:r>
      <w:r w:rsidRPr="00DF24F0">
        <w:rPr>
          <w:rFonts w:ascii="Times New Roman" w:eastAsia="Times New Roman" w:hAnsi="Times New Roman" w:cs="Times New Roman"/>
          <w:b/>
          <w:bCs/>
          <w:noProof/>
          <w:sz w:val="24"/>
          <w:szCs w:val="24"/>
          <w:lang w:eastAsia="en-GB"/>
        </w:rPr>
        <w:tab/>
      </w:r>
      <w:r w:rsidRPr="00DF24F0">
        <w:rPr>
          <w:rFonts w:ascii="Times New Roman" w:eastAsia="Times New Roman" w:hAnsi="Times New Roman" w:cs="Times New Roman"/>
          <w:b/>
          <w:bCs/>
          <w:noProof/>
          <w:sz w:val="24"/>
          <w:szCs w:val="24"/>
          <w:lang w:eastAsia="en-GB"/>
        </w:rPr>
        <w:tab/>
      </w:r>
      <w:r w:rsidRPr="00DF24F0">
        <w:rPr>
          <w:rFonts w:ascii="Times New Roman" w:eastAsia="Times New Roman" w:hAnsi="Times New Roman" w:cs="Times New Roman"/>
          <w:b/>
          <w:noProof/>
          <w:sz w:val="24"/>
          <w:szCs w:val="24"/>
          <w:lang w:eastAsia="en-GB"/>
        </w:rPr>
        <w:t>Heimferð frá Mílanó</w:t>
      </w:r>
      <w:r w:rsidRPr="00DF24F0">
        <w:rPr>
          <w:rFonts w:ascii="Times New Roman" w:eastAsia="Times New Roman" w:hAnsi="Times New Roman" w:cs="Times New Roman"/>
          <w:b/>
          <w:noProof/>
          <w:sz w:val="24"/>
          <w:szCs w:val="24"/>
          <w:lang w:eastAsia="en-GB"/>
        </w:rPr>
        <w:br/>
      </w:r>
      <w:r w:rsidRPr="00DF24F0">
        <w:rPr>
          <w:rFonts w:ascii="Times New Roman" w:eastAsia="Times New Roman" w:hAnsi="Times New Roman" w:cs="Times New Roman"/>
          <w:noProof/>
          <w:sz w:val="24"/>
          <w:szCs w:val="24"/>
          <w:lang w:eastAsia="en-GB"/>
        </w:rPr>
        <w:t>Það er komið að heimferð eftir þessa yndislegu daga. Eftir morgunverð verður ekið til</w:t>
      </w:r>
      <w:r w:rsidRPr="00DF24F0">
        <w:rPr>
          <w:rFonts w:ascii="Times New Roman" w:eastAsia="Times New Roman" w:hAnsi="Times New Roman" w:cs="Times New Roman"/>
          <w:sz w:val="24"/>
          <w:szCs w:val="24"/>
          <w:lang w:eastAsia="en-GB"/>
        </w:rPr>
        <w:t xml:space="preserve"> heimsborgarinnar Mílanó. Farið verður í stutta göngu í borginni og gefst svo frjáls tími til þess að skoða hana á eigin vegum. Margar fallegar byggingar er að finna t.d. er dómirkjan eitt af meistaraverkum gotneskrar byggingarlistar. Upplagt er að borða kvöldverð í Mílanó áður en ekið verður út á flugvöll. Brottför frá Mílanó verður kl. 23:40 og lending í Keflavík kl. 01:55 að staðartíma næsta dag.</w:t>
      </w:r>
      <w:r w:rsidRPr="00DF24F0">
        <w:rPr>
          <w:rFonts w:ascii="Times New Roman" w:eastAsia="Times New Roman" w:hAnsi="Times New Roman" w:cs="Times New Roman"/>
          <w:b/>
          <w:bCs/>
          <w:noProof/>
          <w:sz w:val="24"/>
          <w:szCs w:val="24"/>
          <w:lang w:eastAsia="en-GB"/>
        </w:rPr>
        <w:br/>
      </w:r>
    </w:p>
    <w:p w:rsidR="00BF07F6" w:rsidRPr="00DF24F0" w:rsidRDefault="00BF07F6" w:rsidP="00BF07F6">
      <w:pPr>
        <w:spacing w:after="0" w:line="240" w:lineRule="auto"/>
        <w:rPr>
          <w:rFonts w:ascii="Times New Roman" w:eastAsia="Times New Roman" w:hAnsi="Times New Roman" w:cs="Times New Roman"/>
          <w:sz w:val="24"/>
          <w:szCs w:val="24"/>
          <w:lang w:eastAsia="en-GB"/>
        </w:rPr>
      </w:pPr>
      <w:r w:rsidRPr="00DF24F0">
        <w:rPr>
          <w:rFonts w:ascii="Times New Roman" w:eastAsia="Times New Roman" w:hAnsi="Times New Roman" w:cs="Times New Roman"/>
          <w:sz w:val="24"/>
          <w:szCs w:val="24"/>
          <w:lang w:eastAsia="en-GB"/>
        </w:rPr>
        <w:t xml:space="preserve">Fararstjóri getur fært dagskrárliði á milli daga eftir þörfum þegar komið er á staðinn. </w:t>
      </w:r>
    </w:p>
    <w:p w:rsidR="00BF07F6" w:rsidRPr="00DF24F0" w:rsidRDefault="00BF07F6" w:rsidP="00BF07F6">
      <w:pPr>
        <w:spacing w:after="0" w:line="240" w:lineRule="auto"/>
        <w:rPr>
          <w:rFonts w:ascii="Times New Roman" w:eastAsia="Times New Roman" w:hAnsi="Times New Roman" w:cs="Times New Roman"/>
          <w:noProof/>
          <w:sz w:val="24"/>
          <w:szCs w:val="24"/>
          <w:lang w:eastAsia="en-GB"/>
        </w:rPr>
      </w:pPr>
    </w:p>
    <w:p w:rsidR="00BF07F6" w:rsidRPr="00DF24F0" w:rsidRDefault="00BF07F6" w:rsidP="00BF07F6">
      <w:pPr>
        <w:spacing w:after="0" w:line="240" w:lineRule="auto"/>
        <w:rPr>
          <w:rFonts w:ascii="Times New Roman" w:eastAsia="Times New Roman" w:hAnsi="Times New Roman" w:cs="Times New Roman"/>
          <w:color w:val="FF0000"/>
          <w:sz w:val="24"/>
          <w:szCs w:val="24"/>
          <w:lang w:val="en-GB" w:eastAsia="en-GB"/>
        </w:rPr>
      </w:pPr>
      <w:r>
        <w:rPr>
          <w:rFonts w:ascii="Times New Roman" w:eastAsia="Times New Roman" w:hAnsi="Times New Roman" w:cs="Times New Roman"/>
          <w:b/>
          <w:bCs/>
          <w:noProof/>
          <w:sz w:val="24"/>
          <w:szCs w:val="24"/>
          <w:lang w:eastAsia="en-GB"/>
        </w:rPr>
        <w:br/>
        <w:t>Verð: 188</w:t>
      </w:r>
      <w:r w:rsidRPr="00DF24F0">
        <w:rPr>
          <w:rFonts w:ascii="Times New Roman" w:eastAsia="Times New Roman" w:hAnsi="Times New Roman" w:cs="Times New Roman"/>
          <w:b/>
          <w:bCs/>
          <w:noProof/>
          <w:sz w:val="24"/>
          <w:szCs w:val="24"/>
          <w:lang w:eastAsia="en-GB"/>
        </w:rPr>
        <w:t>.000 kr. á mann í tvíbýli.</w:t>
      </w:r>
      <w:r w:rsidRPr="00DF24F0">
        <w:rPr>
          <w:rFonts w:ascii="Times New Roman" w:eastAsia="Times New Roman" w:hAnsi="Times New Roman" w:cs="Times New Roman"/>
          <w:b/>
          <w:bCs/>
          <w:noProof/>
          <w:sz w:val="24"/>
          <w:szCs w:val="24"/>
          <w:lang w:eastAsia="en-GB"/>
        </w:rPr>
        <w:tab/>
      </w:r>
      <w:r w:rsidRPr="00DF24F0">
        <w:rPr>
          <w:rFonts w:ascii="Times New Roman" w:eastAsia="Times New Roman" w:hAnsi="Times New Roman" w:cs="Times New Roman"/>
          <w:b/>
          <w:bCs/>
          <w:noProof/>
          <w:sz w:val="24"/>
          <w:szCs w:val="24"/>
          <w:lang w:eastAsia="en-GB"/>
        </w:rPr>
        <w:tab/>
        <w:t>Mikið innifalið – athugið sérstaklega!</w:t>
      </w:r>
      <w:r w:rsidRPr="00DF24F0">
        <w:rPr>
          <w:rFonts w:ascii="Times New Roman" w:eastAsia="Times New Roman" w:hAnsi="Times New Roman" w:cs="Times New Roman"/>
          <w:b/>
          <w:bCs/>
          <w:noProof/>
          <w:sz w:val="24"/>
          <w:szCs w:val="24"/>
          <w:lang w:eastAsia="en-GB"/>
        </w:rPr>
        <w:br/>
      </w:r>
      <w:r w:rsidRPr="00DF24F0">
        <w:rPr>
          <w:rFonts w:ascii="Times New Roman" w:eastAsia="Times New Roman" w:hAnsi="Times New Roman" w:cs="Times New Roman"/>
          <w:noProof/>
          <w:sz w:val="24"/>
          <w:szCs w:val="24"/>
          <w:lang w:eastAsia="en-GB"/>
        </w:rPr>
        <w:t xml:space="preserve">Aukagjald fyrir einbýli er 22.800 kr. </w:t>
      </w:r>
    </w:p>
    <w:p w:rsidR="00BF07F6" w:rsidRPr="00DF24F0" w:rsidRDefault="00BF07F6" w:rsidP="00BF07F6">
      <w:pPr>
        <w:spacing w:after="0" w:line="240" w:lineRule="auto"/>
        <w:rPr>
          <w:rFonts w:ascii="Times New Roman" w:eastAsia="Times New Roman" w:hAnsi="Times New Roman" w:cs="Times New Roman"/>
          <w:b/>
          <w:bCs/>
          <w:noProof/>
          <w:sz w:val="24"/>
          <w:szCs w:val="24"/>
          <w:lang w:eastAsia="en-GB"/>
        </w:rPr>
      </w:pPr>
      <w:r w:rsidRPr="00DF24F0">
        <w:rPr>
          <w:rFonts w:ascii="Times New Roman" w:eastAsia="Times New Roman" w:hAnsi="Times New Roman" w:cs="Times New Roman"/>
          <w:noProof/>
          <w:sz w:val="24"/>
          <w:szCs w:val="24"/>
          <w:lang w:eastAsia="is-IS"/>
        </w:rPr>
        <w:drawing>
          <wp:anchor distT="0" distB="0" distL="114300" distR="114300" simplePos="0" relativeHeight="251663360" behindDoc="1" locked="0" layoutInCell="1" allowOverlap="1" wp14:anchorId="7DC07D3C" wp14:editId="5C91571D">
            <wp:simplePos x="0" y="0"/>
            <wp:positionH relativeFrom="column">
              <wp:posOffset>3643630</wp:posOffset>
            </wp:positionH>
            <wp:positionV relativeFrom="paragraph">
              <wp:posOffset>179070</wp:posOffset>
            </wp:positionV>
            <wp:extent cx="1979930" cy="1400175"/>
            <wp:effectExtent l="0" t="0" r="1270" b="9525"/>
            <wp:wrapTight wrapText="bothSides">
              <wp:wrapPolygon edited="0">
                <wp:start x="0" y="0"/>
                <wp:lineTo x="0" y="21453"/>
                <wp:lineTo x="21406" y="21453"/>
                <wp:lineTo x="21406" y="0"/>
                <wp:lineTo x="0" y="0"/>
              </wp:wrapPolygon>
            </wp:wrapTight>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979930" cy="1400175"/>
                    </a:xfrm>
                    <a:prstGeom prst="rect">
                      <a:avLst/>
                    </a:prstGeom>
                    <a:noFill/>
                  </pic:spPr>
                </pic:pic>
              </a:graphicData>
            </a:graphic>
            <wp14:sizeRelH relativeFrom="margin">
              <wp14:pctWidth>0</wp14:pctWidth>
            </wp14:sizeRelH>
            <wp14:sizeRelV relativeFrom="margin">
              <wp14:pctHeight>0</wp14:pctHeight>
            </wp14:sizeRelV>
          </wp:anchor>
        </w:drawing>
      </w:r>
    </w:p>
    <w:p w:rsidR="00BF07F6" w:rsidRPr="00DF24F0" w:rsidRDefault="00BF07F6" w:rsidP="00BF07F6">
      <w:pPr>
        <w:spacing w:after="0" w:line="240" w:lineRule="auto"/>
        <w:outlineLvl w:val="0"/>
        <w:rPr>
          <w:rFonts w:ascii="Times New Roman" w:eastAsia="Times New Roman" w:hAnsi="Times New Roman" w:cs="Times New Roman"/>
          <w:sz w:val="24"/>
          <w:szCs w:val="24"/>
          <w:lang w:val="en-GB" w:eastAsia="en-GB"/>
        </w:rPr>
      </w:pPr>
      <w:r w:rsidRPr="00DF24F0">
        <w:rPr>
          <w:rFonts w:ascii="Times New Roman" w:eastAsia="Times New Roman" w:hAnsi="Times New Roman" w:cs="Times New Roman"/>
          <w:b/>
          <w:bCs/>
          <w:noProof/>
          <w:sz w:val="24"/>
          <w:szCs w:val="24"/>
          <w:lang w:eastAsia="en-GB"/>
        </w:rPr>
        <w:t>Innifalið:</w:t>
      </w:r>
      <w:r w:rsidRPr="00DF24F0">
        <w:rPr>
          <w:rFonts w:ascii="Times New Roman" w:eastAsia="Times New Roman" w:hAnsi="Times New Roman" w:cs="Times New Roman"/>
          <w:noProof/>
          <w:sz w:val="24"/>
          <w:szCs w:val="24"/>
          <w:lang w:eastAsia="en-GB"/>
        </w:rPr>
        <w:t xml:space="preserve"> </w:t>
      </w:r>
    </w:p>
    <w:p w:rsidR="00BF07F6" w:rsidRPr="00DF24F0" w:rsidRDefault="00BF07F6" w:rsidP="00BF07F6">
      <w:pPr>
        <w:numPr>
          <w:ilvl w:val="0"/>
          <w:numId w:val="1"/>
        </w:numPr>
        <w:spacing w:after="0" w:line="240" w:lineRule="auto"/>
        <w:contextualSpacing/>
        <w:rPr>
          <w:rFonts w:ascii="Times New Roman" w:eastAsia="Times New Roman" w:hAnsi="Times New Roman" w:cs="Times New Roman"/>
          <w:noProof/>
          <w:sz w:val="24"/>
          <w:szCs w:val="24"/>
          <w:lang w:eastAsia="en-GB"/>
        </w:rPr>
      </w:pPr>
      <w:r w:rsidRPr="00DF24F0">
        <w:rPr>
          <w:rFonts w:ascii="Times New Roman" w:eastAsia="Times New Roman" w:hAnsi="Times New Roman" w:cs="Times New Roman"/>
          <w:noProof/>
          <w:sz w:val="24"/>
          <w:szCs w:val="24"/>
          <w:lang w:eastAsia="en-GB"/>
        </w:rPr>
        <w:t>Flug með Icelandair og flugvallaskattar.</w:t>
      </w:r>
      <w:r w:rsidRPr="00DF24F0">
        <w:rPr>
          <w:rFonts w:ascii="Times New Roman" w:eastAsia="Times New Roman" w:hAnsi="Times New Roman" w:cs="Times New Roman"/>
          <w:noProof/>
          <w:sz w:val="24"/>
          <w:szCs w:val="24"/>
          <w:lang w:eastAsia="is-IS"/>
        </w:rPr>
        <w:t xml:space="preserve"> </w:t>
      </w:r>
    </w:p>
    <w:p w:rsidR="00BF07F6" w:rsidRPr="00DF24F0" w:rsidRDefault="00BF07F6" w:rsidP="00BF07F6">
      <w:pPr>
        <w:numPr>
          <w:ilvl w:val="0"/>
          <w:numId w:val="1"/>
        </w:numPr>
        <w:spacing w:after="0" w:line="240" w:lineRule="auto"/>
        <w:contextualSpacing/>
        <w:rPr>
          <w:rFonts w:ascii="Times New Roman" w:eastAsia="Times New Roman" w:hAnsi="Times New Roman" w:cs="Times New Roman"/>
          <w:noProof/>
          <w:sz w:val="24"/>
          <w:szCs w:val="24"/>
          <w:lang w:eastAsia="en-GB"/>
        </w:rPr>
      </w:pPr>
      <w:r w:rsidRPr="00DF24F0">
        <w:rPr>
          <w:rFonts w:ascii="Times New Roman" w:eastAsia="Times New Roman" w:hAnsi="Times New Roman" w:cs="Times New Roman"/>
          <w:noProof/>
          <w:sz w:val="24"/>
          <w:szCs w:val="24"/>
          <w:lang w:eastAsia="en-GB"/>
        </w:rPr>
        <w:t>Gisting í 2ja manna herbergi með baði.</w:t>
      </w:r>
    </w:p>
    <w:p w:rsidR="00BF07F6" w:rsidRPr="00DF24F0" w:rsidRDefault="00BF07F6" w:rsidP="00BF07F6">
      <w:pPr>
        <w:numPr>
          <w:ilvl w:val="0"/>
          <w:numId w:val="1"/>
        </w:numPr>
        <w:spacing w:after="0" w:line="240" w:lineRule="auto"/>
        <w:contextualSpacing/>
        <w:rPr>
          <w:rFonts w:ascii="Times New Roman" w:eastAsia="Times New Roman" w:hAnsi="Times New Roman" w:cs="Times New Roman"/>
          <w:noProof/>
          <w:sz w:val="24"/>
          <w:szCs w:val="24"/>
          <w:lang w:eastAsia="en-GB"/>
        </w:rPr>
      </w:pPr>
      <w:r w:rsidRPr="00DF24F0">
        <w:rPr>
          <w:rFonts w:ascii="Times New Roman" w:eastAsia="Times New Roman" w:hAnsi="Times New Roman" w:cs="Times New Roman"/>
          <w:noProof/>
          <w:sz w:val="24"/>
          <w:szCs w:val="24"/>
          <w:lang w:eastAsia="en-GB"/>
        </w:rPr>
        <w:t>Morgun- og kvöldverður allan tímann á hótelum.</w:t>
      </w:r>
    </w:p>
    <w:p w:rsidR="00BF07F6" w:rsidRPr="00DF24F0" w:rsidRDefault="00BF07F6" w:rsidP="00BF07F6">
      <w:pPr>
        <w:numPr>
          <w:ilvl w:val="0"/>
          <w:numId w:val="1"/>
        </w:numPr>
        <w:spacing w:after="0" w:line="240" w:lineRule="auto"/>
        <w:contextualSpacing/>
        <w:rPr>
          <w:rFonts w:ascii="Times New Roman" w:eastAsia="Times New Roman" w:hAnsi="Times New Roman" w:cs="Times New Roman"/>
          <w:noProof/>
          <w:sz w:val="24"/>
          <w:szCs w:val="24"/>
          <w:lang w:eastAsia="en-GB"/>
        </w:rPr>
      </w:pPr>
      <w:r w:rsidRPr="00DF24F0">
        <w:rPr>
          <w:rFonts w:ascii="Times New Roman" w:eastAsia="Times New Roman" w:hAnsi="Times New Roman" w:cs="Times New Roman"/>
          <w:noProof/>
          <w:sz w:val="24"/>
          <w:szCs w:val="24"/>
          <w:lang w:eastAsia="en-GB"/>
        </w:rPr>
        <w:t>Allar skoðunarferðir með rútu samkvæmt ferðalýsingu.</w:t>
      </w:r>
    </w:p>
    <w:p w:rsidR="00BF07F6" w:rsidRPr="00DF24F0" w:rsidRDefault="00BF07F6" w:rsidP="00BF07F6">
      <w:pPr>
        <w:numPr>
          <w:ilvl w:val="0"/>
          <w:numId w:val="1"/>
        </w:numPr>
        <w:spacing w:after="0" w:line="240" w:lineRule="auto"/>
        <w:contextualSpacing/>
        <w:rPr>
          <w:rFonts w:ascii="Times New Roman" w:eastAsia="Times New Roman" w:hAnsi="Times New Roman" w:cs="Times New Roman"/>
          <w:noProof/>
          <w:sz w:val="24"/>
          <w:szCs w:val="24"/>
          <w:lang w:eastAsia="en-GB"/>
        </w:rPr>
      </w:pPr>
      <w:r w:rsidRPr="00DF24F0">
        <w:rPr>
          <w:rFonts w:ascii="Times New Roman" w:eastAsia="Times New Roman" w:hAnsi="Times New Roman" w:cs="Times New Roman"/>
          <w:noProof/>
          <w:sz w:val="24"/>
          <w:szCs w:val="24"/>
          <w:lang w:eastAsia="en-GB"/>
        </w:rPr>
        <w:t>Íslensk fararstjórn.</w:t>
      </w:r>
    </w:p>
    <w:p w:rsidR="00BF07F6" w:rsidRPr="00DF24F0" w:rsidRDefault="00BF07F6" w:rsidP="00BF07F6">
      <w:pPr>
        <w:tabs>
          <w:tab w:val="left" w:pos="142"/>
        </w:tabs>
        <w:spacing w:after="0" w:line="240" w:lineRule="auto"/>
        <w:rPr>
          <w:rFonts w:ascii="Times New Roman" w:eastAsia="Times New Roman" w:hAnsi="Times New Roman" w:cs="Times New Roman"/>
          <w:noProof/>
          <w:sz w:val="24"/>
          <w:szCs w:val="24"/>
          <w:lang w:eastAsia="en-GB"/>
        </w:rPr>
      </w:pPr>
    </w:p>
    <w:p w:rsidR="00BF07F6" w:rsidRPr="00DF24F0" w:rsidRDefault="00BF07F6" w:rsidP="00BF07F6">
      <w:pPr>
        <w:tabs>
          <w:tab w:val="left" w:pos="142"/>
        </w:tabs>
        <w:spacing w:after="0" w:line="240" w:lineRule="auto"/>
        <w:rPr>
          <w:rFonts w:ascii="Times New Roman" w:eastAsia="Times New Roman" w:hAnsi="Times New Roman" w:cs="Times New Roman"/>
          <w:sz w:val="24"/>
          <w:szCs w:val="24"/>
          <w:lang w:val="en-GB" w:eastAsia="en-GB"/>
        </w:rPr>
      </w:pPr>
      <w:r w:rsidRPr="00DF24F0">
        <w:rPr>
          <w:rFonts w:ascii="Times New Roman" w:eastAsia="Times New Roman" w:hAnsi="Times New Roman" w:cs="Times New Roman"/>
          <w:b/>
          <w:bCs/>
          <w:noProof/>
          <w:sz w:val="24"/>
          <w:szCs w:val="24"/>
          <w:lang w:eastAsia="en-GB"/>
        </w:rPr>
        <w:t>Ekki innifalið:</w:t>
      </w:r>
      <w:r w:rsidRPr="00DF24F0">
        <w:rPr>
          <w:rFonts w:ascii="Times New Roman" w:eastAsia="Times New Roman" w:hAnsi="Times New Roman" w:cs="Times New Roman"/>
          <w:noProof/>
          <w:sz w:val="24"/>
          <w:szCs w:val="24"/>
          <w:lang w:eastAsia="en-GB"/>
        </w:rPr>
        <w:t xml:space="preserve"> </w:t>
      </w:r>
      <w:r w:rsidRPr="00DF24F0">
        <w:rPr>
          <w:rFonts w:ascii="Times New Roman" w:eastAsia="Times New Roman" w:hAnsi="Times New Roman" w:cs="Times New Roman"/>
          <w:noProof/>
          <w:sz w:val="24"/>
          <w:szCs w:val="24"/>
          <w:lang w:eastAsia="en-GB"/>
        </w:rPr>
        <w:br/>
        <w:t>Aðgangseyrir inn á söfn, í hallir og kirkjur. Siglingar og vínsmökkun. Hádegisverðir. Þjórfé.</w:t>
      </w:r>
      <w:r w:rsidRPr="00DF24F0">
        <w:rPr>
          <w:rFonts w:ascii="Times New Roman" w:eastAsia="Times New Roman" w:hAnsi="Times New Roman" w:cs="Times New Roman"/>
          <w:noProof/>
          <w:sz w:val="24"/>
          <w:szCs w:val="24"/>
          <w:lang w:eastAsia="en-GB"/>
        </w:rPr>
        <w:br/>
      </w:r>
    </w:p>
    <w:p w:rsidR="00BF07F6" w:rsidRDefault="00BF07F6" w:rsidP="00BF07F6">
      <w:pPr>
        <w:tabs>
          <w:tab w:val="left" w:pos="142"/>
        </w:tabs>
        <w:spacing w:after="0" w:line="240" w:lineRule="auto"/>
        <w:rPr>
          <w:rFonts w:ascii="Times New Roman" w:eastAsia="Times New Roman" w:hAnsi="Times New Roman" w:cs="Times New Roman"/>
          <w:noProof/>
          <w:color w:val="FF0000"/>
          <w:sz w:val="24"/>
          <w:szCs w:val="24"/>
          <w:lang w:eastAsia="en-GB"/>
        </w:rPr>
      </w:pPr>
      <w:r w:rsidRPr="00DF24F0">
        <w:rPr>
          <w:rFonts w:ascii="Times New Roman" w:eastAsia="Times New Roman" w:hAnsi="Times New Roman" w:cs="Times New Roman"/>
          <w:b/>
          <w:noProof/>
          <w:sz w:val="24"/>
          <w:szCs w:val="24"/>
          <w:lang w:eastAsia="en-GB"/>
        </w:rPr>
        <w:t xml:space="preserve">Valfrjálst: </w:t>
      </w:r>
      <w:r w:rsidRPr="00DF24F0">
        <w:rPr>
          <w:rFonts w:ascii="Times New Roman" w:eastAsia="Times New Roman" w:hAnsi="Times New Roman" w:cs="Times New Roman"/>
          <w:noProof/>
          <w:sz w:val="24"/>
          <w:szCs w:val="24"/>
          <w:lang w:eastAsia="en-GB"/>
        </w:rPr>
        <w:t>Strætisvagn ca € 2</w:t>
      </w:r>
      <w:r w:rsidRPr="00DF24F0">
        <w:rPr>
          <w:rFonts w:ascii="Times New Roman" w:eastAsia="Times New Roman" w:hAnsi="Times New Roman" w:cs="Times New Roman"/>
          <w:b/>
          <w:noProof/>
          <w:sz w:val="24"/>
          <w:szCs w:val="24"/>
          <w:lang w:eastAsia="en-GB"/>
        </w:rPr>
        <w:t xml:space="preserve">. </w:t>
      </w:r>
      <w:r w:rsidRPr="00DF24F0">
        <w:rPr>
          <w:rFonts w:ascii="Times New Roman" w:eastAsia="Times New Roman" w:hAnsi="Times New Roman" w:cs="Times New Roman"/>
          <w:bCs/>
          <w:noProof/>
          <w:sz w:val="24"/>
          <w:szCs w:val="24"/>
          <w:lang w:eastAsia="en-GB"/>
        </w:rPr>
        <w:t xml:space="preserve">Sigling til Piran og Isola ca. </w:t>
      </w:r>
      <w:r w:rsidRPr="00DF24F0">
        <w:rPr>
          <w:rFonts w:ascii="Times New Roman" w:eastAsia="Times New Roman" w:hAnsi="Times New Roman" w:cs="Times New Roman"/>
          <w:noProof/>
          <w:sz w:val="24"/>
          <w:szCs w:val="24"/>
          <w:lang w:eastAsia="en-GB"/>
        </w:rPr>
        <w:t>€ 18. Hádegisverður hjá vínbónda ca. € 15.</w:t>
      </w:r>
      <w:r w:rsidRPr="00DF24F0">
        <w:rPr>
          <w:rFonts w:ascii="Times New Roman" w:eastAsia="Times New Roman" w:hAnsi="Times New Roman" w:cs="Times New Roman"/>
          <w:noProof/>
          <w:color w:val="FF0000"/>
          <w:sz w:val="24"/>
          <w:szCs w:val="24"/>
          <w:lang w:eastAsia="en-GB"/>
        </w:rPr>
        <w:t xml:space="preserve"> </w:t>
      </w:r>
    </w:p>
    <w:p w:rsidR="00F33CD5" w:rsidRPr="00DF24F0" w:rsidRDefault="00F33CD5" w:rsidP="00BF07F6">
      <w:pPr>
        <w:tabs>
          <w:tab w:val="left" w:pos="142"/>
        </w:tabs>
        <w:spacing w:after="0" w:line="240" w:lineRule="auto"/>
        <w:rPr>
          <w:rFonts w:ascii="Times New Roman" w:eastAsia="Times New Roman" w:hAnsi="Times New Roman" w:cs="Times New Roman"/>
          <w:bCs/>
          <w:color w:val="000000"/>
          <w:sz w:val="24"/>
          <w:szCs w:val="24"/>
          <w:lang w:val="en-GB" w:eastAsia="en-GB"/>
        </w:rPr>
      </w:pPr>
    </w:p>
    <w:p w:rsidR="005E52FC" w:rsidRDefault="00BF07F6" w:rsidP="005E52FC">
      <w:pPr>
        <w:tabs>
          <w:tab w:val="left" w:pos="142"/>
        </w:tabs>
        <w:spacing w:after="0" w:line="240" w:lineRule="auto"/>
        <w:jc w:val="right"/>
        <w:rPr>
          <w:rFonts w:ascii="Times New Roman" w:eastAsia="Times New Roman" w:hAnsi="Times New Roman" w:cs="Times New Roman"/>
          <w:noProof/>
          <w:sz w:val="24"/>
          <w:szCs w:val="24"/>
          <w:lang w:eastAsia="en-GB"/>
        </w:rPr>
      </w:pPr>
      <w:r w:rsidRPr="00DF24F0">
        <w:rPr>
          <w:rFonts w:ascii="Times New Roman" w:eastAsia="Times New Roman" w:hAnsi="Times New Roman" w:cs="Times New Roman"/>
          <w:noProof/>
          <w:sz w:val="24"/>
          <w:szCs w:val="24"/>
          <w:lang w:eastAsia="is-IS"/>
        </w:rPr>
        <w:drawing>
          <wp:anchor distT="0" distB="0" distL="114300" distR="114300" simplePos="0" relativeHeight="251659264" behindDoc="1" locked="0" layoutInCell="1" allowOverlap="1" wp14:anchorId="4EC7D82A" wp14:editId="63BC9AEC">
            <wp:simplePos x="0" y="0"/>
            <wp:positionH relativeFrom="column">
              <wp:posOffset>-3810</wp:posOffset>
            </wp:positionH>
            <wp:positionV relativeFrom="paragraph">
              <wp:posOffset>279400</wp:posOffset>
            </wp:positionV>
            <wp:extent cx="1524000" cy="666750"/>
            <wp:effectExtent l="0" t="0" r="0" b="0"/>
            <wp:wrapNone/>
            <wp:docPr id="7" name="Picture 4" descr="Description: baendaferdir +upplaus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escription: baendaferdir +upplausn"/>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524000" cy="666750"/>
                    </a:xfrm>
                    <a:prstGeom prst="rect">
                      <a:avLst/>
                    </a:prstGeom>
                    <a:noFill/>
                  </pic:spPr>
                </pic:pic>
              </a:graphicData>
            </a:graphic>
            <wp14:sizeRelH relativeFrom="page">
              <wp14:pctWidth>0</wp14:pctWidth>
            </wp14:sizeRelH>
            <wp14:sizeRelV relativeFrom="page">
              <wp14:pctHeight>0</wp14:pctHeight>
            </wp14:sizeRelV>
          </wp:anchor>
        </w:drawing>
      </w:r>
      <w:r w:rsidRPr="00DF24F0">
        <w:rPr>
          <w:rFonts w:ascii="Times New Roman" w:eastAsia="Times New Roman" w:hAnsi="Times New Roman" w:cs="Times New Roman"/>
          <w:i/>
          <w:iCs/>
          <w:noProof/>
          <w:sz w:val="20"/>
          <w:szCs w:val="20"/>
          <w:lang w:eastAsia="en-GB"/>
        </w:rPr>
        <w:br/>
      </w:r>
      <w:r w:rsidRPr="00DF24F0">
        <w:rPr>
          <w:rFonts w:ascii="Times New Roman" w:eastAsia="Times New Roman" w:hAnsi="Times New Roman" w:cs="Times New Roman"/>
          <w:noProof/>
          <w:sz w:val="24"/>
          <w:szCs w:val="24"/>
          <w:lang w:eastAsia="en-GB"/>
        </w:rPr>
        <w:t>_________________________________________________________________________</w:t>
      </w:r>
      <w:r w:rsidRPr="00DF24F0">
        <w:rPr>
          <w:rFonts w:ascii="Times New Roman" w:eastAsia="Times New Roman" w:hAnsi="Times New Roman" w:cs="Times New Roman"/>
          <w:noProof/>
          <w:sz w:val="24"/>
          <w:szCs w:val="24"/>
          <w:lang w:eastAsia="en-GB"/>
        </w:rPr>
        <w:br/>
      </w:r>
    </w:p>
    <w:p w:rsidR="00BF07F6" w:rsidRDefault="00BF07F6" w:rsidP="005E52FC">
      <w:pPr>
        <w:tabs>
          <w:tab w:val="left" w:pos="142"/>
        </w:tabs>
        <w:spacing w:after="0" w:line="240" w:lineRule="auto"/>
        <w:jc w:val="right"/>
      </w:pPr>
      <w:r w:rsidRPr="00DF24F0">
        <w:rPr>
          <w:rFonts w:ascii="Times New Roman" w:eastAsia="Times New Roman" w:hAnsi="Times New Roman" w:cs="Times New Roman"/>
          <w:noProof/>
          <w:sz w:val="24"/>
          <w:szCs w:val="24"/>
          <w:lang w:eastAsia="en-GB"/>
        </w:rPr>
        <w:tab/>
      </w:r>
      <w:r w:rsidRPr="00DF24F0">
        <w:rPr>
          <w:rFonts w:ascii="Times New Roman" w:eastAsia="Times New Roman" w:hAnsi="Times New Roman" w:cs="Times New Roman"/>
          <w:b/>
          <w:noProof/>
          <w:sz w:val="24"/>
          <w:szCs w:val="24"/>
          <w:lang w:eastAsia="en-GB"/>
        </w:rPr>
        <w:t>Bændaferðir</w:t>
      </w:r>
      <w:r w:rsidRPr="00DF24F0">
        <w:rPr>
          <w:rFonts w:ascii="Times New Roman" w:eastAsia="Times New Roman" w:hAnsi="Times New Roman" w:cs="Times New Roman"/>
          <w:noProof/>
          <w:sz w:val="24"/>
          <w:szCs w:val="24"/>
          <w:lang w:eastAsia="en-GB"/>
        </w:rPr>
        <w:t xml:space="preserve">, Síðumúla 2, 108 Reykjavík </w:t>
      </w:r>
      <w:r w:rsidRPr="00DF24F0">
        <w:rPr>
          <w:rFonts w:ascii="Times New Roman" w:eastAsia="Times New Roman" w:hAnsi="Times New Roman" w:cs="Times New Roman"/>
          <w:noProof/>
          <w:sz w:val="24"/>
          <w:szCs w:val="24"/>
          <w:lang w:eastAsia="en-GB"/>
        </w:rPr>
        <w:br/>
        <w:t xml:space="preserve">Sími </w:t>
      </w:r>
      <w:r w:rsidRPr="00DF24F0">
        <w:rPr>
          <w:rFonts w:ascii="Times New Roman" w:eastAsia="Times New Roman" w:hAnsi="Times New Roman" w:cs="Times New Roman"/>
          <w:b/>
          <w:noProof/>
          <w:sz w:val="24"/>
          <w:szCs w:val="24"/>
          <w:lang w:eastAsia="en-GB"/>
        </w:rPr>
        <w:t xml:space="preserve">570 2790     </w:t>
      </w:r>
      <w:r w:rsidRPr="00DF24F0">
        <w:rPr>
          <w:rFonts w:ascii="Times New Roman" w:eastAsia="Times New Roman" w:hAnsi="Times New Roman" w:cs="Times New Roman"/>
          <w:noProof/>
          <w:sz w:val="24"/>
          <w:szCs w:val="24"/>
          <w:lang w:eastAsia="en-GB"/>
        </w:rPr>
        <w:t xml:space="preserve">Netfang: </w:t>
      </w:r>
      <w:hyperlink r:id="rId12" w:history="1">
        <w:r w:rsidRPr="00DF24F0">
          <w:rPr>
            <w:rFonts w:ascii="Times New Roman" w:eastAsia="Times New Roman" w:hAnsi="Times New Roman" w:cs="Times New Roman"/>
            <w:noProof/>
            <w:color w:val="008000"/>
            <w:sz w:val="24"/>
            <w:szCs w:val="24"/>
            <w:u w:val="single"/>
            <w:lang w:eastAsia="en-GB"/>
          </w:rPr>
          <w:t>bokun@baendaferdir.is</w:t>
        </w:r>
      </w:hyperlink>
    </w:p>
    <w:p w:rsidR="00765AE9" w:rsidRDefault="00765AE9"/>
    <w:sectPr w:rsidR="00765AE9">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HelveticaIS">
    <w:altName w:val="Arial"/>
    <w:charset w:val="00"/>
    <w:family w:val="swiss"/>
    <w:pitch w:val="default"/>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D1F48D3"/>
    <w:multiLevelType w:val="hybridMultilevel"/>
    <w:tmpl w:val="02E8B68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revisionView w:inkAnnotations="0"/>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F07F6"/>
    <w:rsid w:val="00084A61"/>
    <w:rsid w:val="005E52FC"/>
    <w:rsid w:val="00765AE9"/>
    <w:rsid w:val="00BF07F6"/>
    <w:rsid w:val="00C702CF"/>
    <w:rsid w:val="00F33CD5"/>
    <w:rsid w:val="00F940AE"/>
    <w:rsid w:val="00FD258D"/>
  </w:rsids>
  <m:mathPr>
    <m:mathFont m:val="Cambria Math"/>
    <m:brkBin m:val="before"/>
    <m:brkBinSub m:val="--"/>
    <m:smallFrac m:val="0"/>
    <m:dispDef/>
    <m:lMargin m:val="0"/>
    <m:rMargin m:val="0"/>
    <m:defJc m:val="centerGroup"/>
    <m:wrapIndent m:val="1440"/>
    <m:intLim m:val="subSup"/>
    <m:naryLim m:val="undOvr"/>
  </m:mathPr>
  <w:themeFontLang w:val="is-I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E42EF124-935B-4353-9B1B-9D27E6D831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is-I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Venjulegur">
    <w:name w:val="Normal"/>
    <w:qFormat/>
    <w:rsid w:val="00BF07F6"/>
  </w:style>
  <w:style w:type="character" w:default="1" w:styleId="Sjlfgefinleturgermlsgreinar">
    <w:name w:val="Default Paragraph Font"/>
    <w:uiPriority w:val="1"/>
    <w:semiHidden/>
    <w:unhideWhenUsed/>
  </w:style>
  <w:style w:type="table" w:default="1" w:styleId="Tafla-venjuleg">
    <w:name w:val="Normal Table"/>
    <w:uiPriority w:val="99"/>
    <w:semiHidden/>
    <w:unhideWhenUsed/>
    <w:tblPr>
      <w:tblInd w:w="0" w:type="dxa"/>
      <w:tblCellMar>
        <w:top w:w="0" w:type="dxa"/>
        <w:left w:w="108" w:type="dxa"/>
        <w:bottom w:w="0" w:type="dxa"/>
        <w:right w:w="108" w:type="dxa"/>
      </w:tblCellMar>
    </w:tblPr>
  </w:style>
  <w:style w:type="numbering" w:default="1" w:styleId="Enginnlisti">
    <w:name w:val="No List"/>
    <w:uiPriority w:val="99"/>
    <w:semiHidden/>
    <w:unhideWhenUsed/>
  </w:style>
  <w:style w:type="character" w:styleId="Sterkt">
    <w:name w:val="Strong"/>
    <w:basedOn w:val="Sjlfgefinleturgermlsgreinar"/>
    <w:qFormat/>
    <w:rsid w:val="00BF07F6"/>
    <w:rPr>
      <w:b/>
      <w:bCs/>
    </w:rPr>
  </w:style>
  <w:style w:type="paragraph" w:styleId="Mlsgreinlista">
    <w:name w:val="List Paragraph"/>
    <w:basedOn w:val="Venjulegur"/>
    <w:uiPriority w:val="34"/>
    <w:qFormat/>
    <w:rsid w:val="00BF07F6"/>
    <w:pPr>
      <w:spacing w:after="0" w:line="240" w:lineRule="auto"/>
      <w:ind w:left="720"/>
      <w:contextualSpacing/>
    </w:pPr>
    <w:rPr>
      <w:rFonts w:ascii="Times New Roman" w:eastAsia="Times New Roman" w:hAnsi="Times New Roman" w:cs="Times New Roman"/>
      <w:sz w:val="24"/>
      <w:szCs w:val="24"/>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hyperlink" Target="mailto:bokun@baendaferdir.is"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image" Target="media/image7.jpeg"/><Relationship Id="rId5" Type="http://schemas.openxmlformats.org/officeDocument/2006/relationships/image" Target="media/image1.jpeg"/><Relationship Id="rId10" Type="http://schemas.openxmlformats.org/officeDocument/2006/relationships/image" Target="media/image6.jpeg"/><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891</Words>
  <Characters>5081</Characters>
  <Application>Microsoft Office Word</Application>
  <DocSecurity>0</DocSecurity>
  <Lines>42</Lines>
  <Paragraphs>11</Paragraphs>
  <ScaleCrop>false</ScaleCrop>
  <HeadingPairs>
    <vt:vector size="6" baseType="variant">
      <vt:variant>
        <vt:lpstr>Titill</vt:lpstr>
      </vt:variant>
      <vt:variant>
        <vt:i4>1</vt:i4>
      </vt:variant>
      <vt:variant>
        <vt:lpstr>Fyrirsagnir</vt:lpstr>
      </vt:variant>
      <vt:variant>
        <vt:i4>2</vt:i4>
      </vt:variant>
      <vt:variant>
        <vt:lpstr>Title</vt:lpstr>
      </vt:variant>
      <vt:variant>
        <vt:i4>1</vt:i4>
      </vt:variant>
    </vt:vector>
  </HeadingPairs>
  <TitlesOfParts>
    <vt:vector size="4" baseType="lpstr">
      <vt:lpstr/>
      <vt:lpstr>Innifalið: </vt:lpstr>
      <vt:lpstr>Innifalið: </vt:lpstr>
      <vt:lpstr/>
    </vt:vector>
  </TitlesOfParts>
  <Company/>
  <LinksUpToDate>false</LinksUpToDate>
  <CharactersWithSpaces>5961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Gréta og Rikki</dc:creator>
  <cp:lastModifiedBy>Harald S Holsvik</cp:lastModifiedBy>
  <cp:revision>2</cp:revision>
  <dcterms:created xsi:type="dcterms:W3CDTF">2018-01-07T17:41:00Z</dcterms:created>
  <dcterms:modified xsi:type="dcterms:W3CDTF">2018-01-07T17:41:00Z</dcterms:modified>
</cp:coreProperties>
</file>